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9EAF" w14:textId="77777777" w:rsidR="00AF70D3" w:rsidRDefault="00AF70D3" w:rsidP="00AF70D3">
      <w:pPr>
        <w:shd w:val="clear" w:color="auto" w:fill="FFFFFF"/>
        <w:spacing w:after="0" w:line="240" w:lineRule="auto"/>
        <w:outlineLvl w:val="0"/>
        <w:rPr>
          <w:rFonts w:ascii="Arial" w:eastAsia="Times New Roman" w:hAnsi="Arial" w:cs="Arial"/>
          <w:color w:val="363636"/>
          <w:kern w:val="36"/>
          <w:sz w:val="48"/>
          <w:szCs w:val="48"/>
          <w:lang w:eastAsia="nl-NL"/>
        </w:rPr>
      </w:pPr>
      <w:r>
        <w:rPr>
          <w:rFonts w:ascii="Arial" w:eastAsia="Times New Roman" w:hAnsi="Arial" w:cs="Arial"/>
          <w:color w:val="363636"/>
          <w:kern w:val="36"/>
          <w:sz w:val="48"/>
          <w:szCs w:val="48"/>
          <w:lang w:eastAsia="nl-NL"/>
        </w:rPr>
        <w:t xml:space="preserve">Leefstijlprogramma’s </w:t>
      </w:r>
    </w:p>
    <w:p w14:paraId="2EFC447C" w14:textId="77777777" w:rsidR="00AF70D3" w:rsidRDefault="00AF70D3" w:rsidP="00AF70D3">
      <w:pPr>
        <w:shd w:val="clear" w:color="auto" w:fill="FFFFFF"/>
        <w:spacing w:after="0" w:line="240" w:lineRule="auto"/>
        <w:outlineLvl w:val="0"/>
        <w:rPr>
          <w:rFonts w:ascii="Arial" w:eastAsia="Times New Roman" w:hAnsi="Arial" w:cs="Arial"/>
          <w:color w:val="363636"/>
          <w:kern w:val="36"/>
          <w:sz w:val="48"/>
          <w:szCs w:val="48"/>
          <w:lang w:eastAsia="nl-NL"/>
        </w:rPr>
      </w:pPr>
    </w:p>
    <w:p w14:paraId="4A19BA01" w14:textId="7D363B84" w:rsidR="00AF70D3" w:rsidRPr="00AF70D3" w:rsidRDefault="00AF70D3" w:rsidP="00AF70D3">
      <w:pPr>
        <w:shd w:val="clear" w:color="auto" w:fill="FFFFFF"/>
        <w:spacing w:after="0" w:line="240" w:lineRule="auto"/>
        <w:outlineLvl w:val="0"/>
        <w:rPr>
          <w:rFonts w:ascii="Arial" w:eastAsia="Times New Roman" w:hAnsi="Arial" w:cs="Arial"/>
          <w:color w:val="363636"/>
          <w:kern w:val="36"/>
          <w:sz w:val="48"/>
          <w:szCs w:val="48"/>
          <w:lang w:eastAsia="nl-NL"/>
        </w:rPr>
      </w:pPr>
      <w:r w:rsidRPr="00AF70D3">
        <w:rPr>
          <w:rFonts w:ascii="Arial" w:eastAsia="Times New Roman" w:hAnsi="Arial" w:cs="Arial"/>
          <w:color w:val="363636"/>
          <w:kern w:val="36"/>
          <w:sz w:val="48"/>
          <w:szCs w:val="48"/>
          <w:lang w:eastAsia="nl-NL"/>
        </w:rPr>
        <w:t>GLI</w:t>
      </w:r>
      <w:r>
        <w:rPr>
          <w:rFonts w:ascii="Arial" w:eastAsia="Times New Roman" w:hAnsi="Arial" w:cs="Arial"/>
          <w:color w:val="363636"/>
          <w:kern w:val="36"/>
          <w:sz w:val="48"/>
          <w:szCs w:val="48"/>
          <w:lang w:eastAsia="nl-NL"/>
        </w:rPr>
        <w:t xml:space="preserve"> -</w:t>
      </w:r>
      <w:r w:rsidRPr="00AF70D3">
        <w:rPr>
          <w:rFonts w:ascii="Arial" w:eastAsia="Times New Roman" w:hAnsi="Arial" w:cs="Arial"/>
          <w:color w:val="363636"/>
          <w:kern w:val="36"/>
          <w:sz w:val="48"/>
          <w:szCs w:val="48"/>
          <w:lang w:eastAsia="nl-NL"/>
        </w:rPr>
        <w:t xml:space="preserve"> Gecombineerde Leefstijl Interventie</w:t>
      </w:r>
    </w:p>
    <w:p w14:paraId="58018670" w14:textId="2E98B044" w:rsidR="00AF70D3" w:rsidRPr="00AF70D3" w:rsidRDefault="00AF70D3" w:rsidP="00AF70D3">
      <w:pPr>
        <w:shd w:val="clear" w:color="auto" w:fill="FFFFFF"/>
        <w:spacing w:after="100" w:afterAutospacing="1" w:line="240" w:lineRule="auto"/>
        <w:rPr>
          <w:rFonts w:ascii="Arial" w:eastAsia="Times New Roman" w:hAnsi="Arial" w:cs="Arial"/>
          <w:color w:val="303030"/>
          <w:sz w:val="20"/>
          <w:szCs w:val="20"/>
          <w:lang w:eastAsia="nl-NL"/>
        </w:rPr>
      </w:pPr>
    </w:p>
    <w:p w14:paraId="4D8F5ADE" w14:textId="77777777" w:rsidR="00AF70D3" w:rsidRPr="00AF70D3" w:rsidRDefault="00AF70D3" w:rsidP="00AF70D3">
      <w:pPr>
        <w:shd w:val="clear" w:color="auto" w:fill="FFFFFF"/>
        <w:spacing w:before="100" w:beforeAutospacing="1" w:after="100" w:afterAutospacing="1" w:line="240" w:lineRule="auto"/>
        <w:rPr>
          <w:rFonts w:ascii="Arial" w:eastAsia="Times New Roman" w:hAnsi="Arial" w:cs="Arial"/>
          <w:color w:val="303030"/>
          <w:sz w:val="20"/>
          <w:szCs w:val="20"/>
          <w:lang w:eastAsia="nl-NL"/>
        </w:rPr>
      </w:pPr>
      <w:r w:rsidRPr="00AF70D3">
        <w:rPr>
          <w:rFonts w:ascii="Arial" w:eastAsia="Times New Roman" w:hAnsi="Arial" w:cs="Arial"/>
          <w:color w:val="303030"/>
          <w:sz w:val="20"/>
          <w:szCs w:val="20"/>
          <w:lang w:eastAsia="nl-NL"/>
        </w:rPr>
        <w:t xml:space="preserve">Per 1 januari 2020 bestaat de mogelijkheid de patiënt via MediX te verwijzen naar een GLI. De GLI is een programma waarbij patiënten langdurig (24 maanden) begeleid kunnen worden bij het realiseren van de gedragsverandering die nodig is om tot een gezonde leefstijl te komen en te behouden. In aanmerking komen zowel </w:t>
      </w:r>
      <w:proofErr w:type="spellStart"/>
      <w:r w:rsidRPr="00AF70D3">
        <w:rPr>
          <w:rFonts w:ascii="Arial" w:eastAsia="Times New Roman" w:hAnsi="Arial" w:cs="Arial"/>
          <w:color w:val="303030"/>
          <w:sz w:val="20"/>
          <w:szCs w:val="20"/>
          <w:lang w:eastAsia="nl-NL"/>
        </w:rPr>
        <w:t>ketenzorg</w:t>
      </w:r>
      <w:proofErr w:type="spellEnd"/>
      <w:r w:rsidRPr="00AF70D3">
        <w:rPr>
          <w:rFonts w:ascii="Arial" w:eastAsia="Times New Roman" w:hAnsi="Arial" w:cs="Arial"/>
          <w:color w:val="303030"/>
          <w:sz w:val="20"/>
          <w:szCs w:val="20"/>
          <w:lang w:eastAsia="nl-NL"/>
        </w:rPr>
        <w:t xml:space="preserve"> als niet-</w:t>
      </w:r>
      <w:proofErr w:type="spellStart"/>
      <w:r w:rsidRPr="00AF70D3">
        <w:rPr>
          <w:rFonts w:ascii="Arial" w:eastAsia="Times New Roman" w:hAnsi="Arial" w:cs="Arial"/>
          <w:color w:val="303030"/>
          <w:sz w:val="20"/>
          <w:szCs w:val="20"/>
          <w:lang w:eastAsia="nl-NL"/>
        </w:rPr>
        <w:t>ketenzorg</w:t>
      </w:r>
      <w:proofErr w:type="spellEnd"/>
      <w:r w:rsidRPr="00AF70D3">
        <w:rPr>
          <w:rFonts w:ascii="Arial" w:eastAsia="Times New Roman" w:hAnsi="Arial" w:cs="Arial"/>
          <w:color w:val="303030"/>
          <w:sz w:val="20"/>
          <w:szCs w:val="20"/>
          <w:lang w:eastAsia="nl-NL"/>
        </w:rPr>
        <w:t xml:space="preserve"> patiënten met a) overgewicht (BMI &gt;25kg/m</w:t>
      </w:r>
      <w:r w:rsidRPr="00AF70D3">
        <w:rPr>
          <w:rFonts w:ascii="Arial" w:eastAsia="Times New Roman" w:hAnsi="Arial" w:cs="Arial"/>
          <w:color w:val="303030"/>
          <w:sz w:val="20"/>
          <w:szCs w:val="20"/>
          <w:vertAlign w:val="superscript"/>
          <w:lang w:eastAsia="nl-NL"/>
        </w:rPr>
        <w:t>2</w:t>
      </w:r>
      <w:r w:rsidRPr="00AF70D3">
        <w:rPr>
          <w:rFonts w:ascii="Arial" w:eastAsia="Times New Roman" w:hAnsi="Arial" w:cs="Arial"/>
          <w:color w:val="303030"/>
          <w:sz w:val="20"/>
          <w:szCs w:val="20"/>
          <w:lang w:eastAsia="nl-NL"/>
        </w:rPr>
        <w:t>) en de aanwezigheid van risicofactoren voor HVZ e/o DM2, en b) obesitas (BMI &gt;30kg/m</w:t>
      </w:r>
      <w:r w:rsidRPr="00AF70D3">
        <w:rPr>
          <w:rFonts w:ascii="Arial" w:eastAsia="Times New Roman" w:hAnsi="Arial" w:cs="Arial"/>
          <w:color w:val="303030"/>
          <w:sz w:val="20"/>
          <w:szCs w:val="20"/>
          <w:vertAlign w:val="superscript"/>
          <w:lang w:eastAsia="nl-NL"/>
        </w:rPr>
        <w:t>2</w:t>
      </w:r>
      <w:r w:rsidRPr="00AF70D3">
        <w:rPr>
          <w:rFonts w:ascii="Arial" w:eastAsia="Times New Roman" w:hAnsi="Arial" w:cs="Arial"/>
          <w:color w:val="303030"/>
          <w:sz w:val="20"/>
          <w:szCs w:val="20"/>
          <w:lang w:eastAsia="nl-NL"/>
        </w:rPr>
        <w:t>).</w:t>
      </w:r>
    </w:p>
    <w:p w14:paraId="0F9DCADF" w14:textId="77777777" w:rsidR="00AF70D3" w:rsidRPr="00AF70D3" w:rsidRDefault="00AF70D3" w:rsidP="00AF70D3">
      <w:pPr>
        <w:shd w:val="clear" w:color="auto" w:fill="FFFFFF"/>
        <w:spacing w:before="100" w:beforeAutospacing="1" w:after="100" w:afterAutospacing="1" w:line="240" w:lineRule="auto"/>
        <w:rPr>
          <w:rFonts w:ascii="Arial" w:eastAsia="Times New Roman" w:hAnsi="Arial" w:cs="Arial"/>
          <w:color w:val="303030"/>
          <w:sz w:val="20"/>
          <w:szCs w:val="20"/>
          <w:lang w:eastAsia="nl-NL"/>
        </w:rPr>
      </w:pPr>
      <w:r w:rsidRPr="00AF70D3">
        <w:rPr>
          <w:rFonts w:ascii="Arial" w:eastAsia="Times New Roman" w:hAnsi="Arial" w:cs="Arial"/>
          <w:color w:val="303030"/>
          <w:sz w:val="20"/>
          <w:szCs w:val="20"/>
          <w:lang w:eastAsia="nl-NL"/>
        </w:rPr>
        <w:t>ZIO contracteert de vier bewezen effectieve interventies, te weten Beweegkuur, COOL, Slimmer en Samen Sportief in Beweging*.</w:t>
      </w:r>
      <w:r w:rsidRPr="00AF70D3">
        <w:rPr>
          <w:rFonts w:ascii="Arial" w:eastAsia="Times New Roman" w:hAnsi="Arial" w:cs="Arial"/>
          <w:color w:val="303030"/>
          <w:sz w:val="20"/>
          <w:szCs w:val="20"/>
          <w:lang w:eastAsia="nl-NL"/>
        </w:rPr>
        <w:br/>
        <w:t>Een uitgebreidere beschrijving van de 4 programma’s treft u </w:t>
      </w:r>
      <w:hyperlink r:id="rId7" w:history="1">
        <w:r w:rsidRPr="00AF70D3">
          <w:rPr>
            <w:rFonts w:ascii="Arial" w:eastAsia="Times New Roman" w:hAnsi="Arial" w:cs="Arial"/>
            <w:color w:val="D91C7E"/>
            <w:sz w:val="20"/>
            <w:szCs w:val="20"/>
            <w:lang w:eastAsia="nl-NL"/>
          </w:rPr>
          <w:t>hier</w:t>
        </w:r>
      </w:hyperlink>
      <w:r w:rsidRPr="00AF70D3">
        <w:rPr>
          <w:rFonts w:ascii="Arial" w:eastAsia="Times New Roman" w:hAnsi="Arial" w:cs="Arial"/>
          <w:color w:val="303030"/>
          <w:sz w:val="20"/>
          <w:szCs w:val="20"/>
          <w:lang w:eastAsia="nl-NL"/>
        </w:rPr>
        <w:t>.</w:t>
      </w:r>
    </w:p>
    <w:p w14:paraId="337C86C8" w14:textId="77777777" w:rsidR="00AF70D3" w:rsidRPr="00AF70D3" w:rsidRDefault="00AF70D3" w:rsidP="00AF70D3">
      <w:pPr>
        <w:shd w:val="clear" w:color="auto" w:fill="FFFFFF"/>
        <w:spacing w:before="100" w:beforeAutospacing="1" w:after="100" w:afterAutospacing="1" w:line="240" w:lineRule="auto"/>
        <w:rPr>
          <w:rFonts w:ascii="Arial" w:eastAsia="Times New Roman" w:hAnsi="Arial" w:cs="Arial"/>
          <w:color w:val="303030"/>
          <w:sz w:val="20"/>
          <w:szCs w:val="20"/>
          <w:lang w:eastAsia="nl-NL"/>
        </w:rPr>
      </w:pPr>
      <w:r w:rsidRPr="00AF70D3">
        <w:rPr>
          <w:rFonts w:ascii="Arial" w:eastAsia="Times New Roman" w:hAnsi="Arial" w:cs="Arial"/>
          <w:color w:val="303030"/>
          <w:sz w:val="20"/>
          <w:szCs w:val="20"/>
          <w:lang w:eastAsia="nl-NL"/>
        </w:rPr>
        <w:t>Verwijzing naar de GLI gebeurt door de huisarts/</w:t>
      </w:r>
      <w:proofErr w:type="spellStart"/>
      <w:r w:rsidRPr="00AF70D3">
        <w:rPr>
          <w:rFonts w:ascii="Arial" w:eastAsia="Times New Roman" w:hAnsi="Arial" w:cs="Arial"/>
          <w:color w:val="303030"/>
          <w:sz w:val="20"/>
          <w:szCs w:val="20"/>
          <w:lang w:eastAsia="nl-NL"/>
        </w:rPr>
        <w:t>poh</w:t>
      </w:r>
      <w:proofErr w:type="spellEnd"/>
      <w:r w:rsidRPr="00AF70D3">
        <w:rPr>
          <w:rFonts w:ascii="Arial" w:eastAsia="Times New Roman" w:hAnsi="Arial" w:cs="Arial"/>
          <w:color w:val="303030"/>
          <w:sz w:val="20"/>
          <w:szCs w:val="20"/>
          <w:lang w:eastAsia="nl-NL"/>
        </w:rPr>
        <w:t xml:space="preserve"> via MediX (door de patiënt te includeren in het GLI programma en door te verwijzen naar de leefstijlcoach). De leefstijlcoach rapporteert de voortgang en eindrapportage in het daarvoor bestemde MediX formulier en journaal.</w:t>
      </w:r>
    </w:p>
    <w:p w14:paraId="4B4B8238" w14:textId="77777777" w:rsidR="00AF70D3" w:rsidRPr="00AF70D3" w:rsidRDefault="00AF70D3" w:rsidP="00AF70D3">
      <w:pPr>
        <w:shd w:val="clear" w:color="auto" w:fill="FFFFFF"/>
        <w:spacing w:before="100" w:beforeAutospacing="1" w:after="100" w:afterAutospacing="1" w:line="240" w:lineRule="auto"/>
        <w:rPr>
          <w:rFonts w:ascii="Arial" w:eastAsia="Times New Roman" w:hAnsi="Arial" w:cs="Arial"/>
          <w:color w:val="303030"/>
          <w:sz w:val="20"/>
          <w:szCs w:val="20"/>
          <w:lang w:eastAsia="nl-NL"/>
        </w:rPr>
      </w:pPr>
      <w:r w:rsidRPr="00AF70D3">
        <w:rPr>
          <w:rFonts w:ascii="Arial" w:eastAsia="Times New Roman" w:hAnsi="Arial" w:cs="Arial"/>
          <w:color w:val="303030"/>
          <w:sz w:val="20"/>
          <w:szCs w:val="20"/>
          <w:lang w:eastAsia="nl-NL"/>
        </w:rPr>
        <w:t>De GLI wordt uitgevoerd door een gecertificeerd leefstijlcoach. De gecontracteerde leefstijlcoaches treft u </w:t>
      </w:r>
      <w:hyperlink r:id="rId8" w:tgtFrame="_blank" w:history="1">
        <w:r w:rsidRPr="00AF70D3">
          <w:rPr>
            <w:rFonts w:ascii="Arial" w:eastAsia="Times New Roman" w:hAnsi="Arial" w:cs="Arial"/>
            <w:color w:val="D91C7E"/>
            <w:sz w:val="20"/>
            <w:szCs w:val="20"/>
            <w:lang w:eastAsia="nl-NL"/>
          </w:rPr>
          <w:t>hier</w:t>
        </w:r>
      </w:hyperlink>
      <w:r w:rsidRPr="00AF70D3">
        <w:rPr>
          <w:rFonts w:ascii="Arial" w:eastAsia="Times New Roman" w:hAnsi="Arial" w:cs="Arial"/>
          <w:color w:val="303030"/>
          <w:sz w:val="20"/>
          <w:szCs w:val="20"/>
          <w:lang w:eastAsia="nl-NL"/>
        </w:rPr>
        <w:t>.</w:t>
      </w:r>
    </w:p>
    <w:p w14:paraId="2ACF76D6" w14:textId="32AEF66C" w:rsidR="00AF70D3" w:rsidRPr="00076FA6" w:rsidRDefault="00AF70D3" w:rsidP="00AF70D3">
      <w:pPr>
        <w:shd w:val="clear" w:color="auto" w:fill="FFFFFF"/>
        <w:spacing w:before="100" w:beforeAutospacing="1" w:after="0" w:line="240" w:lineRule="auto"/>
        <w:outlineLvl w:val="5"/>
        <w:rPr>
          <w:rFonts w:ascii="Arial" w:eastAsia="Times New Roman" w:hAnsi="Arial" w:cs="Arial"/>
          <w:i/>
          <w:iCs/>
          <w:color w:val="363636"/>
          <w:sz w:val="20"/>
          <w:szCs w:val="20"/>
          <w:lang w:eastAsia="nl-NL"/>
        </w:rPr>
      </w:pPr>
      <w:r w:rsidRPr="00AF70D3">
        <w:rPr>
          <w:rFonts w:ascii="Arial" w:eastAsia="Times New Roman" w:hAnsi="Arial" w:cs="Arial"/>
          <w:color w:val="363636"/>
          <w:sz w:val="20"/>
          <w:szCs w:val="20"/>
          <w:lang w:eastAsia="nl-NL"/>
        </w:rPr>
        <w:t>*</w:t>
      </w:r>
      <w:r w:rsidRPr="00AF70D3">
        <w:rPr>
          <w:rFonts w:ascii="Arial" w:eastAsia="Times New Roman" w:hAnsi="Arial" w:cs="Arial"/>
          <w:i/>
          <w:iCs/>
          <w:color w:val="363636"/>
          <w:sz w:val="20"/>
          <w:szCs w:val="20"/>
          <w:lang w:eastAsia="nl-NL"/>
        </w:rPr>
        <w:t>Er zijn nog geen leefstijlcoaches gecontracteerd door ZIO die de interventie Samen Sportief in Beweging aanbieden.</w:t>
      </w:r>
    </w:p>
    <w:p w14:paraId="7F973942" w14:textId="77777777" w:rsidR="00AF70D3" w:rsidRPr="00076FA6" w:rsidRDefault="00AF70D3">
      <w:pPr>
        <w:rPr>
          <w:rFonts w:ascii="Arial" w:eastAsia="Times New Roman" w:hAnsi="Arial" w:cs="Arial"/>
          <w:color w:val="363636"/>
          <w:sz w:val="20"/>
          <w:szCs w:val="20"/>
          <w:lang w:eastAsia="nl-NL"/>
        </w:rPr>
      </w:pPr>
    </w:p>
    <w:sectPr w:rsidR="00AF70D3" w:rsidRPr="00076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0D3"/>
    <w:rsid w:val="00074E5C"/>
    <w:rsid w:val="00076FA6"/>
    <w:rsid w:val="001D4F65"/>
    <w:rsid w:val="0073080F"/>
    <w:rsid w:val="008704C8"/>
    <w:rsid w:val="00AF70D3"/>
    <w:rsid w:val="00D527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6CC5"/>
  <w15:chartTrackingRefBased/>
  <w15:docId w15:val="{D8DA4BF9-7EFA-4D69-9C78-9A35FBE6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91398">
      <w:bodyDiv w:val="1"/>
      <w:marLeft w:val="0"/>
      <w:marRight w:val="0"/>
      <w:marTop w:val="0"/>
      <w:marBottom w:val="0"/>
      <w:divBdr>
        <w:top w:val="none" w:sz="0" w:space="0" w:color="auto"/>
        <w:left w:val="none" w:sz="0" w:space="0" w:color="auto"/>
        <w:bottom w:val="none" w:sz="0" w:space="0" w:color="auto"/>
        <w:right w:val="none" w:sz="0" w:space="0" w:color="auto"/>
      </w:divBdr>
      <w:divsChild>
        <w:div w:id="2088922087">
          <w:marLeft w:val="0"/>
          <w:marRight w:val="0"/>
          <w:marTop w:val="0"/>
          <w:marBottom w:val="0"/>
          <w:divBdr>
            <w:top w:val="none" w:sz="0" w:space="0" w:color="auto"/>
            <w:left w:val="none" w:sz="0" w:space="0" w:color="auto"/>
            <w:bottom w:val="none" w:sz="0" w:space="0" w:color="auto"/>
            <w:right w:val="none" w:sz="0" w:space="0" w:color="auto"/>
          </w:divBdr>
          <w:divsChild>
            <w:div w:id="250702061">
              <w:marLeft w:val="0"/>
              <w:marRight w:val="0"/>
              <w:marTop w:val="0"/>
              <w:marBottom w:val="0"/>
              <w:divBdr>
                <w:top w:val="none" w:sz="0" w:space="0" w:color="auto"/>
                <w:left w:val="none" w:sz="0" w:space="0" w:color="auto"/>
                <w:bottom w:val="none" w:sz="0" w:space="0" w:color="auto"/>
                <w:right w:val="none" w:sz="0" w:space="0" w:color="auto"/>
              </w:divBdr>
            </w:div>
          </w:divsChild>
        </w:div>
        <w:div w:id="216169756">
          <w:marLeft w:val="0"/>
          <w:marRight w:val="0"/>
          <w:marTop w:val="0"/>
          <w:marBottom w:val="0"/>
          <w:divBdr>
            <w:top w:val="none" w:sz="0" w:space="0" w:color="auto"/>
            <w:left w:val="none" w:sz="0" w:space="0" w:color="auto"/>
            <w:bottom w:val="none" w:sz="0" w:space="0" w:color="auto"/>
            <w:right w:val="none" w:sz="0" w:space="0" w:color="auto"/>
          </w:divBdr>
          <w:divsChild>
            <w:div w:id="3590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o.nl/huisartsenpraktijk/zorgprogrammas-2/gli-gecombineerde-leefstijl-interventie/gecontracteerde-leefstijlcoaches/" TargetMode="External"/><Relationship Id="rId3" Type="http://schemas.openxmlformats.org/officeDocument/2006/relationships/customXml" Target="../customXml/item3.xml"/><Relationship Id="rId7" Type="http://schemas.openxmlformats.org/officeDocument/2006/relationships/hyperlink" Target="http://www.zio.nl/document?file=244/Vergelijk-CooL-BeweegKuur-SLIMMER-SSiB.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2c025b-2e4a-4cb1-9f87-6e1205b0abda">
      <UserInfo>
        <DisplayName>Maud van Hoof</DisplayName>
        <AccountId>49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CF5C1D85F3E945B4C815DF75D8FE76" ma:contentTypeVersion="10" ma:contentTypeDescription="Een nieuw document maken." ma:contentTypeScope="" ma:versionID="b6bf6dd2c2ff96b268ad31e50f142043">
  <xsd:schema xmlns:xsd="http://www.w3.org/2001/XMLSchema" xmlns:xs="http://www.w3.org/2001/XMLSchema" xmlns:p="http://schemas.microsoft.com/office/2006/metadata/properties" xmlns:ns2="6d88a677-84e9-4583-bcba-5b3c2b3b7be9" xmlns:ns3="772c025b-2e4a-4cb1-9f87-6e1205b0abda" targetNamespace="http://schemas.microsoft.com/office/2006/metadata/properties" ma:root="true" ma:fieldsID="1cd6e645467bd3606de16c812638bc88" ns2:_="" ns3:_="">
    <xsd:import namespace="6d88a677-84e9-4583-bcba-5b3c2b3b7be9"/>
    <xsd:import namespace="772c025b-2e4a-4cb1-9f87-6e1205b0ab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a677-84e9-4583-bcba-5b3c2b3b7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c025b-2e4a-4cb1-9f87-6e1205b0abd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42F101-2935-4587-AC98-69623C678440}">
  <ds:schemaRefs>
    <ds:schemaRef ds:uri="http://schemas.microsoft.com/office/2006/metadata/properties"/>
    <ds:schemaRef ds:uri="http://schemas.microsoft.com/office/infopath/2007/PartnerControls"/>
    <ds:schemaRef ds:uri="772c025b-2e4a-4cb1-9f87-6e1205b0abda"/>
  </ds:schemaRefs>
</ds:datastoreItem>
</file>

<file path=customXml/itemProps2.xml><?xml version="1.0" encoding="utf-8"?>
<ds:datastoreItem xmlns:ds="http://schemas.openxmlformats.org/officeDocument/2006/customXml" ds:itemID="{ED8C3E0E-7804-4CBA-8394-493F800B1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a677-84e9-4583-bcba-5b3c2b3b7be9"/>
    <ds:schemaRef ds:uri="772c025b-2e4a-4cb1-9f87-6e1205b0a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BBBE7-8533-4DBD-BD93-38BF0B4F0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229</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 Hager</dc:creator>
  <cp:keywords/>
  <dc:description/>
  <cp:lastModifiedBy>Maud van Hoof</cp:lastModifiedBy>
  <cp:revision>3</cp:revision>
  <dcterms:created xsi:type="dcterms:W3CDTF">2022-01-06T15:02:00Z</dcterms:created>
  <dcterms:modified xsi:type="dcterms:W3CDTF">2022-01-06T15:24:00Z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0x01010014CF5C1D85F3E945B4C815DF75D8FE76</vt:lpwstr>
  </property>
</Properties>
</file>