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C" w:rsidRPr="00F14ADA" w:rsidRDefault="007A60EC">
      <w:pPr>
        <w:rPr>
          <w:rFonts w:asciiTheme="minorHAnsi" w:hAnsiTheme="minorHAnsi"/>
          <w:szCs w:val="22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78"/>
        <w:gridCol w:w="4634"/>
      </w:tblGrid>
      <w:tr w:rsidR="0070044E" w:rsidRPr="00F14ADA" w:rsidTr="0054351D">
        <w:trPr>
          <w:cantSplit/>
          <w:trHeight w:hRule="exact" w:val="2007"/>
        </w:trPr>
        <w:tc>
          <w:tcPr>
            <w:tcW w:w="4106" w:type="dxa"/>
          </w:tcPr>
          <w:p w:rsidR="0070044E" w:rsidRPr="00F14ADA" w:rsidRDefault="006A4BF6" w:rsidP="0054351D">
            <w:pPr>
              <w:pStyle w:val="doAddress"/>
              <w:rPr>
                <w:rFonts w:asciiTheme="minorHAnsi" w:hAnsiTheme="minorHAnsi"/>
                <w:sz w:val="22"/>
                <w:szCs w:val="22"/>
              </w:rPr>
            </w:pPr>
            <w:bookmarkStart w:id="0" w:name="bmAddress" w:colFirst="0" w:colLast="0"/>
            <w:bookmarkStart w:id="1" w:name="InfoTable"/>
            <w:r w:rsidRPr="00F14ADA">
              <w:rPr>
                <w:rFonts w:asciiTheme="minorHAnsi" w:hAnsiTheme="minorHAnsi"/>
                <w:sz w:val="22"/>
                <w:szCs w:val="22"/>
              </w:rPr>
              <w:t>À qui de droit</w:t>
            </w:r>
          </w:p>
        </w:tc>
        <w:tc>
          <w:tcPr>
            <w:tcW w:w="1178" w:type="dxa"/>
          </w:tcPr>
          <w:p w:rsidR="0070044E" w:rsidRPr="00F14ADA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vMerge w:val="restart"/>
          </w:tcPr>
          <w:tbl>
            <w:tblPr>
              <w:tblStyle w:val="Tabelraster"/>
              <w:tblW w:w="4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2546"/>
            </w:tblGrid>
            <w:tr w:rsidR="0070044E" w:rsidRPr="00F14ADA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F14ADA" w:rsidRDefault="0070044E" w:rsidP="0054351D">
                  <w:pPr>
                    <w:jc w:val="center"/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</w:pPr>
                  <w:bookmarkStart w:id="2" w:name="bmDepartment" w:colFirst="1" w:colLast="1"/>
                  <w:r w:rsidRPr="00F14ADA"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  <w:t xml:space="preserve">                           Department</w:t>
                  </w:r>
                </w:p>
              </w:tc>
              <w:tc>
                <w:tcPr>
                  <w:tcW w:w="2546" w:type="dxa"/>
                </w:tcPr>
                <w:p w:rsidR="0070044E" w:rsidRPr="00F14ADA" w:rsidRDefault="0070044E" w:rsidP="0054351D">
                  <w:pPr>
                    <w:pStyle w:val="doLabelValues"/>
                    <w:rPr>
                      <w:rFonts w:asciiTheme="minorHAnsi" w:hAnsiTheme="minorHAnsi"/>
                      <w:b/>
                      <w:sz w:val="18"/>
                      <w:szCs w:val="22"/>
                    </w:rPr>
                  </w:pPr>
                </w:p>
              </w:tc>
            </w:tr>
            <w:tr w:rsidR="0070044E" w:rsidRPr="00F14ADA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F14ADA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</w:pPr>
                  <w:bookmarkStart w:id="3" w:name="YourReference" w:colFirst="0" w:colLast="0"/>
                  <w:bookmarkStart w:id="4" w:name="bmYourReference" w:colFirst="1" w:colLast="1"/>
                  <w:bookmarkEnd w:id="2"/>
                  <w:r w:rsidRPr="00F14ADA"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  <w:t>your reference</w:t>
                  </w:r>
                </w:p>
              </w:tc>
              <w:tc>
                <w:tcPr>
                  <w:tcW w:w="2546" w:type="dxa"/>
                </w:tcPr>
                <w:p w:rsidR="0070044E" w:rsidRPr="00F14ADA" w:rsidRDefault="0070044E" w:rsidP="0054351D">
                  <w:pPr>
                    <w:pStyle w:val="doLabelValues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F14ADA">
                    <w:rPr>
                      <w:rFonts w:asciiTheme="minorHAnsi" w:hAnsiTheme="minorHAnsi"/>
                      <w:sz w:val="18"/>
                      <w:szCs w:val="22"/>
                    </w:rPr>
                    <w:t>-</w:t>
                  </w:r>
                </w:p>
              </w:tc>
            </w:tr>
            <w:tr w:rsidR="0070044E" w:rsidRPr="00F14ADA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F14ADA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</w:pPr>
                  <w:bookmarkStart w:id="5" w:name="OurReference" w:colFirst="0" w:colLast="0"/>
                  <w:bookmarkStart w:id="6" w:name="bmOurReference" w:colFirst="1" w:colLast="1"/>
                  <w:bookmarkEnd w:id="3"/>
                  <w:bookmarkEnd w:id="4"/>
                  <w:r w:rsidRPr="00F14ADA"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  <w:t>our reference</w:t>
                  </w:r>
                </w:p>
              </w:tc>
              <w:tc>
                <w:tcPr>
                  <w:tcW w:w="2546" w:type="dxa"/>
                </w:tcPr>
                <w:p w:rsidR="0070044E" w:rsidRPr="00F14ADA" w:rsidRDefault="0070044E" w:rsidP="0054351D">
                  <w:pPr>
                    <w:pStyle w:val="doLabelValues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F14ADA">
                    <w:rPr>
                      <w:rFonts w:asciiTheme="minorHAnsi" w:hAnsiTheme="minorHAnsi"/>
                      <w:sz w:val="18"/>
                      <w:szCs w:val="22"/>
                    </w:rPr>
                    <w:t>-</w:t>
                  </w:r>
                </w:p>
              </w:tc>
            </w:tr>
            <w:tr w:rsidR="0070044E" w:rsidRPr="00F14ADA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F14ADA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</w:pPr>
                  <w:bookmarkStart w:id="7" w:name="DirectDial" w:colFirst="0" w:colLast="0"/>
                  <w:bookmarkStart w:id="8" w:name="bmDirectDial" w:colFirst="1" w:colLast="1"/>
                  <w:bookmarkEnd w:id="5"/>
                  <w:bookmarkEnd w:id="6"/>
                  <w:r w:rsidRPr="00F14ADA"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  <w:t>direct dial</w:t>
                  </w:r>
                </w:p>
              </w:tc>
              <w:tc>
                <w:tcPr>
                  <w:tcW w:w="2546" w:type="dxa"/>
                </w:tcPr>
                <w:p w:rsidR="0070044E" w:rsidRPr="00F14ADA" w:rsidRDefault="0070044E" w:rsidP="0070044E">
                  <w:pPr>
                    <w:pStyle w:val="doLabelValues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</w:tr>
            <w:tr w:rsidR="0070044E" w:rsidRPr="00F14ADA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F14ADA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</w:pPr>
                  <w:bookmarkStart w:id="9" w:name="Date" w:colFirst="0" w:colLast="0"/>
                  <w:bookmarkStart w:id="10" w:name="bmDate" w:colFirst="1" w:colLast="1"/>
                  <w:bookmarkEnd w:id="7"/>
                  <w:bookmarkEnd w:id="8"/>
                  <w:r w:rsidRPr="00F14ADA">
                    <w:rPr>
                      <w:rFonts w:asciiTheme="minorHAnsi" w:hAnsiTheme="minorHAnsi"/>
                      <w:noProof/>
                      <w:sz w:val="18"/>
                      <w:szCs w:val="22"/>
                    </w:rPr>
                    <w:t>date</w:t>
                  </w:r>
                </w:p>
              </w:tc>
              <w:tc>
                <w:tcPr>
                  <w:tcW w:w="2546" w:type="dxa"/>
                </w:tcPr>
                <w:p w:rsidR="0070044E" w:rsidRPr="00F14ADA" w:rsidRDefault="0070044E" w:rsidP="0054351D">
                  <w:pPr>
                    <w:pStyle w:val="doLabelValues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F14ADA">
                    <w:rPr>
                      <w:rFonts w:asciiTheme="minorHAnsi" w:hAnsiTheme="minorHAnsi"/>
                      <w:sz w:val="18"/>
                      <w:szCs w:val="22"/>
                    </w:rPr>
                    <w:fldChar w:fldCharType="begin"/>
                  </w:r>
                  <w:r w:rsidRPr="00F14ADA">
                    <w:rPr>
                      <w:rFonts w:asciiTheme="minorHAnsi" w:hAnsiTheme="minorHAnsi"/>
                      <w:sz w:val="18"/>
                      <w:szCs w:val="22"/>
                    </w:rPr>
                    <w:instrText xml:space="preserve"> DATE \@ "dddd, dd MMMM yyyy" </w:instrText>
                  </w:r>
                  <w:r w:rsidRPr="00F14ADA">
                    <w:rPr>
                      <w:rFonts w:asciiTheme="minorHAnsi" w:hAnsiTheme="minorHAnsi"/>
                      <w:sz w:val="18"/>
                      <w:szCs w:val="22"/>
                    </w:rPr>
                    <w:fldChar w:fldCharType="separate"/>
                  </w:r>
                  <w:r w:rsidR="00F14ADA" w:rsidRPr="00F14ADA">
                    <w:rPr>
                      <w:rFonts w:asciiTheme="minorHAnsi" w:hAnsiTheme="minorHAnsi"/>
                      <w:sz w:val="18"/>
                      <w:szCs w:val="22"/>
                    </w:rPr>
                    <w:t>Friday, 26 April 2019</w:t>
                  </w:r>
                  <w:r w:rsidRPr="00F14ADA">
                    <w:rPr>
                      <w:rFonts w:asciiTheme="minorHAnsi" w:hAnsiTheme="minorHAnsi"/>
                      <w:sz w:val="18"/>
                      <w:szCs w:val="22"/>
                    </w:rPr>
                    <w:fldChar w:fldCharType="end"/>
                  </w:r>
                </w:p>
              </w:tc>
            </w:tr>
            <w:bookmarkEnd w:id="9"/>
            <w:bookmarkEnd w:id="10"/>
            <w:tr w:rsidR="0070044E" w:rsidRPr="00F14ADA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F14ADA" w:rsidRDefault="0070044E" w:rsidP="0054351D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46" w:type="dxa"/>
                </w:tcPr>
                <w:p w:rsidR="0070044E" w:rsidRPr="00F14ADA" w:rsidRDefault="0070044E" w:rsidP="005435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0044E" w:rsidRPr="00F14ADA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70044E" w:rsidRPr="00F14ADA" w:rsidTr="0054351D">
        <w:tc>
          <w:tcPr>
            <w:tcW w:w="4106" w:type="dxa"/>
          </w:tcPr>
          <w:p w:rsidR="0070044E" w:rsidRPr="00F14ADA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70044E" w:rsidRPr="00F14ADA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vMerge/>
          </w:tcPr>
          <w:p w:rsidR="0070044E" w:rsidRPr="00F14ADA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  <w:bookmarkStart w:id="11" w:name="bmSalutation"/>
      <w:bookmarkEnd w:id="1"/>
      <w:r w:rsidRPr="00F14ADA">
        <w:rPr>
          <w:rFonts w:asciiTheme="minorHAnsi" w:hAnsiTheme="minorHAnsi" w:cs="Tahoma"/>
          <w:szCs w:val="22"/>
          <w:lang w:val="fr-FR"/>
        </w:rPr>
        <w:t>Madame, Monsieur,</w:t>
      </w:r>
    </w:p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  <w:bookmarkStart w:id="12" w:name="_GoBack"/>
      <w:bookmarkEnd w:id="12"/>
    </w:p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</w:p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  <w:r w:rsidRPr="00F14ADA">
        <w:rPr>
          <w:rFonts w:asciiTheme="minorHAnsi" w:hAnsiTheme="minorHAnsi" w:cs="Tahoma"/>
          <w:szCs w:val="22"/>
          <w:lang w:val="fr-FR"/>
        </w:rPr>
        <w:t xml:space="preserve">Le patient souffre de le diabète "mellite" de type 2 et devrait pour cela se faire des injections </w:t>
      </w:r>
      <w:sdt>
        <w:sdtPr>
          <w:rPr>
            <w:rFonts w:asciiTheme="minorHAnsi" w:hAnsiTheme="minorHAnsi" w:cs="Tahoma"/>
            <w:szCs w:val="22"/>
            <w:lang w:val="fr-FR"/>
          </w:rPr>
          <w:id w:val="-1678343872"/>
          <w:placeholder>
            <w:docPart w:val="985D571625C341E0A267E8CB74EE5A48"/>
          </w:placeholder>
          <w:showingPlcHdr/>
          <w:dropDownList>
            <w:listItem w:value="Kies een item."/>
            <w:listItem w:displayText="d'insuline" w:value="d'insuline"/>
            <w:listItem w:displayText="de GLP1-agoniste" w:value="de GLP1-agoniste"/>
            <w:listItem w:displayText="d'insuline et de la GLP1-agoniste" w:value="d'insuline et de la GLP1-agoniste"/>
          </w:dropDownList>
        </w:sdtPr>
        <w:sdtEndPr/>
        <w:sdtContent>
          <w:r w:rsidRPr="00F14ADA">
            <w:rPr>
              <w:rStyle w:val="Tekstvantijdelijkeaanduiding"/>
              <w:rFonts w:asciiTheme="minorHAnsi" w:hAnsiTheme="minorHAnsi"/>
              <w:szCs w:val="22"/>
              <w:lang w:val="fr-FR"/>
            </w:rPr>
            <w:t>Kies een item.</w:t>
          </w:r>
        </w:sdtContent>
      </w:sdt>
      <w:r w:rsidRPr="00F14ADA">
        <w:rPr>
          <w:rFonts w:asciiTheme="minorHAnsi" w:hAnsiTheme="minorHAnsi" w:cs="Tahoma"/>
          <w:szCs w:val="22"/>
          <w:lang w:val="fr-FR"/>
        </w:rPr>
        <w:t xml:space="preserve"> tous les jours.</w:t>
      </w:r>
    </w:p>
    <w:p w:rsidR="006A4BF6" w:rsidRPr="00F14ADA" w:rsidRDefault="00F14ADA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  <w:sdt>
        <w:sdtPr>
          <w:rPr>
            <w:rFonts w:asciiTheme="minorHAnsi" w:hAnsiTheme="minorHAnsi" w:cs="Tahoma"/>
            <w:szCs w:val="22"/>
            <w:lang w:val="fr-FR"/>
          </w:rPr>
          <w:id w:val="-1374529475"/>
          <w:placeholder>
            <w:docPart w:val="985D571625C341E0A267E8CB74EE5A48"/>
          </w:placeholder>
          <w:showingPlcHdr/>
          <w:dropDownList>
            <w:listItem w:value="Kies een item."/>
            <w:listItem w:displayText="L'insuline" w:value="L'insuline"/>
            <w:listItem w:displayText="Le GLP1-agoniste" w:value="Le GLP1-agoniste"/>
            <w:listItem w:displayText="L'insuline et de la GLP1-agoniste" w:value="L'insuline et de la GLP1-agoniste"/>
          </w:dropDownList>
        </w:sdtPr>
        <w:sdtEndPr/>
        <w:sdtContent>
          <w:r w:rsidR="006A4BF6" w:rsidRPr="00F14ADA">
            <w:rPr>
              <w:rFonts w:asciiTheme="minorHAnsi" w:hAnsiTheme="minorHAnsi"/>
              <w:color w:val="808080"/>
              <w:szCs w:val="22"/>
            </w:rPr>
            <w:t>Kies een item.</w:t>
          </w:r>
        </w:sdtContent>
      </w:sdt>
      <w:r w:rsidR="006A4BF6" w:rsidRPr="00F14ADA">
        <w:rPr>
          <w:rFonts w:asciiTheme="minorHAnsi" w:hAnsiTheme="minorHAnsi" w:cs="Tahoma"/>
          <w:szCs w:val="22"/>
          <w:lang w:val="fr-FR"/>
        </w:rPr>
        <w:t xml:space="preserve"> ne supporte pas les températures basses. C’est la raison pour laquelle je vous demande de permettre au patient de conserver ça dans ses bagages à main pour éviter que l’insuline soit détruite.</w:t>
      </w:r>
    </w:p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</w:p>
    <w:p w:rsidR="006A4BF6" w:rsidRPr="00F14ADA" w:rsidRDefault="006A4BF6" w:rsidP="006A4BF6">
      <w:pPr>
        <w:rPr>
          <w:rFonts w:asciiTheme="minorHAnsi" w:hAnsiTheme="minorHAnsi"/>
          <w:szCs w:val="22"/>
        </w:rPr>
      </w:pPr>
      <w:r w:rsidRPr="00F14ADA">
        <w:rPr>
          <w:rFonts w:asciiTheme="minorHAnsi" w:hAnsiTheme="minorHAnsi"/>
          <w:szCs w:val="22"/>
        </w:rPr>
        <w:t xml:space="preserve">Le patient a </w:t>
      </w:r>
      <w:proofErr w:type="spellStart"/>
      <w:r w:rsidRPr="00F14ADA">
        <w:rPr>
          <w:rFonts w:asciiTheme="minorHAnsi" w:hAnsiTheme="minorHAnsi"/>
          <w:szCs w:val="22"/>
        </w:rPr>
        <w:t>besoin</w:t>
      </w:r>
      <w:proofErr w:type="spellEnd"/>
      <w:r w:rsidRPr="00F14ADA">
        <w:rPr>
          <w:rFonts w:asciiTheme="minorHAnsi" w:hAnsiTheme="minorHAnsi"/>
          <w:szCs w:val="22"/>
        </w:rPr>
        <w:t xml:space="preserve"> des </w:t>
      </w:r>
      <w:proofErr w:type="spellStart"/>
      <w:r w:rsidRPr="00F14ADA">
        <w:rPr>
          <w:rFonts w:asciiTheme="minorHAnsi" w:hAnsiTheme="minorHAnsi"/>
          <w:szCs w:val="22"/>
        </w:rPr>
        <w:t>matériaux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suivants</w:t>
      </w:r>
      <w:proofErr w:type="spellEnd"/>
      <w:r w:rsidRPr="00F14ADA">
        <w:rPr>
          <w:rFonts w:asciiTheme="minorHAnsi" w:hAnsiTheme="minorHAnsi"/>
          <w:szCs w:val="22"/>
        </w:rPr>
        <w:t>:</w:t>
      </w:r>
    </w:p>
    <w:p w:rsidR="006A4BF6" w:rsidRPr="00F14ADA" w:rsidRDefault="00F14ADA" w:rsidP="006A4BF6">
      <w:pPr>
        <w:numPr>
          <w:ilvl w:val="0"/>
          <w:numId w:val="1"/>
        </w:numPr>
        <w:contextualSpacing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334770028"/>
          <w:placeholder>
            <w:docPart w:val="68AA519C57E24BDE9F45F354B8EC81AC"/>
          </w:placeholder>
          <w:showingPlcHdr/>
          <w:dropDownList>
            <w:listItem w:value="Kies een item."/>
            <w:listItem w:displayText="L'insuline" w:value="L'insuline"/>
            <w:listItem w:displayText="Le GLP1-agoniste" w:value="Le GLP1-agoniste"/>
            <w:listItem w:displayText="L'insuline et le GLP1-agoniste" w:value="L'insuline et le GLP1-agoniste"/>
          </w:dropDownList>
        </w:sdtPr>
        <w:sdtEndPr/>
        <w:sdtContent>
          <w:r w:rsidR="006A4BF6" w:rsidRPr="00F14ADA">
            <w:rPr>
              <w:rFonts w:asciiTheme="minorHAnsi" w:hAnsiTheme="minorHAnsi"/>
              <w:color w:val="808080"/>
              <w:szCs w:val="22"/>
              <w:lang w:val="nl-NL"/>
            </w:rPr>
            <w:t>Kies een item.</w:t>
          </w:r>
        </w:sdtContent>
      </w:sdt>
      <w:r w:rsidR="006A4BF6" w:rsidRPr="00F14ADA">
        <w:rPr>
          <w:rFonts w:asciiTheme="minorHAnsi" w:hAnsiTheme="minorHAnsi"/>
          <w:szCs w:val="22"/>
          <w:lang w:val="nl-NL"/>
        </w:rPr>
        <w:t xml:space="preserve"> et des produits pour administrer </w:t>
      </w:r>
      <w:sdt>
        <w:sdtPr>
          <w:rPr>
            <w:rFonts w:asciiTheme="minorHAnsi" w:hAnsiTheme="minorHAnsi"/>
            <w:szCs w:val="22"/>
          </w:rPr>
          <w:id w:val="-1751187453"/>
          <w:placeholder>
            <w:docPart w:val="68AA519C57E24BDE9F45F354B8EC81AC"/>
          </w:placeholder>
          <w:showingPlcHdr/>
          <w:dropDownList>
            <w:listItem w:value="Kies een item."/>
            <w:listItem w:displayText="d'insuline" w:value="d'insuline"/>
            <w:listItem w:displayText="de la GLP1-agoniste" w:value="de la GLP1-agoniste"/>
            <w:listItem w:displayText="d'insuline et de la GLP1-agoniste" w:value="d'insuline et de la GLP1-agoniste"/>
          </w:dropDownList>
        </w:sdtPr>
        <w:sdtEndPr/>
        <w:sdtContent>
          <w:r w:rsidR="006A4BF6" w:rsidRPr="00F14ADA">
            <w:rPr>
              <w:rFonts w:asciiTheme="minorHAnsi" w:hAnsiTheme="minorHAnsi"/>
              <w:color w:val="808080"/>
              <w:szCs w:val="22"/>
              <w:lang w:val="nl-NL"/>
            </w:rPr>
            <w:t>Kies een item.</w:t>
          </w:r>
        </w:sdtContent>
      </w:sdt>
      <w:r w:rsidR="006A4BF6" w:rsidRPr="00F14ADA">
        <w:rPr>
          <w:rFonts w:asciiTheme="minorHAnsi" w:hAnsiTheme="minorHAnsi"/>
          <w:szCs w:val="22"/>
          <w:lang w:val="nl-NL"/>
        </w:rPr>
        <w:t xml:space="preserve"> </w:t>
      </w:r>
      <w:r w:rsidR="006A4BF6" w:rsidRPr="00F14ADA">
        <w:rPr>
          <w:rFonts w:asciiTheme="minorHAnsi" w:hAnsiTheme="minorHAnsi"/>
          <w:szCs w:val="22"/>
        </w:rPr>
        <w:t xml:space="preserve">( </w:t>
      </w:r>
      <w:proofErr w:type="spellStart"/>
      <w:r w:rsidR="006A4BF6" w:rsidRPr="00F14ADA">
        <w:rPr>
          <w:rFonts w:asciiTheme="minorHAnsi" w:hAnsiTheme="minorHAnsi"/>
          <w:szCs w:val="22"/>
        </w:rPr>
        <w:t>stylo</w:t>
      </w:r>
      <w:proofErr w:type="spellEnd"/>
      <w:r w:rsidR="006A4BF6" w:rsidRPr="00F14ADA">
        <w:rPr>
          <w:rFonts w:asciiTheme="minorHAnsi" w:hAnsiTheme="minorHAnsi"/>
          <w:szCs w:val="22"/>
        </w:rPr>
        <w:t xml:space="preserve"> à </w:t>
      </w:r>
      <w:proofErr w:type="spellStart"/>
      <w:r w:rsidR="006A4BF6" w:rsidRPr="00F14ADA">
        <w:rPr>
          <w:rFonts w:asciiTheme="minorHAnsi" w:hAnsiTheme="minorHAnsi"/>
          <w:szCs w:val="22"/>
        </w:rPr>
        <w:t>insuline</w:t>
      </w:r>
      <w:proofErr w:type="spellEnd"/>
      <w:r w:rsidR="006A4BF6" w:rsidRPr="00F14ADA">
        <w:rPr>
          <w:rFonts w:asciiTheme="minorHAnsi" w:hAnsiTheme="minorHAnsi"/>
          <w:szCs w:val="22"/>
        </w:rPr>
        <w:t>, d' aiguille);</w:t>
      </w:r>
    </w:p>
    <w:p w:rsidR="006A4BF6" w:rsidRPr="00F14ADA" w:rsidRDefault="006A4BF6" w:rsidP="006A4BF6">
      <w:pPr>
        <w:numPr>
          <w:ilvl w:val="0"/>
          <w:numId w:val="1"/>
        </w:numPr>
        <w:contextualSpacing/>
        <w:rPr>
          <w:rFonts w:asciiTheme="minorHAnsi" w:hAnsiTheme="minorHAnsi"/>
          <w:szCs w:val="22"/>
        </w:rPr>
      </w:pPr>
      <w:r w:rsidRPr="00F14ADA">
        <w:rPr>
          <w:rFonts w:asciiTheme="minorHAnsi" w:hAnsiTheme="minorHAnsi"/>
          <w:szCs w:val="22"/>
        </w:rPr>
        <w:t xml:space="preserve">Des </w:t>
      </w:r>
      <w:proofErr w:type="spellStart"/>
      <w:r w:rsidRPr="00F14ADA">
        <w:rPr>
          <w:rFonts w:asciiTheme="minorHAnsi" w:hAnsiTheme="minorHAnsi"/>
          <w:szCs w:val="22"/>
        </w:rPr>
        <w:t>lancettes</w:t>
      </w:r>
      <w:proofErr w:type="spellEnd"/>
      <w:r w:rsidRPr="00F14ADA">
        <w:rPr>
          <w:rFonts w:asciiTheme="minorHAnsi" w:hAnsiTheme="minorHAnsi"/>
          <w:szCs w:val="22"/>
        </w:rPr>
        <w:t xml:space="preserve"> pour prise de sang, tests pour </w:t>
      </w:r>
      <w:proofErr w:type="spellStart"/>
      <w:r w:rsidRPr="00F14ADA">
        <w:rPr>
          <w:rFonts w:asciiTheme="minorHAnsi" w:hAnsiTheme="minorHAnsi"/>
          <w:szCs w:val="22"/>
        </w:rPr>
        <w:t>mesurer</w:t>
      </w:r>
      <w:proofErr w:type="spellEnd"/>
      <w:r w:rsidRPr="00F14ADA">
        <w:rPr>
          <w:rFonts w:asciiTheme="minorHAnsi" w:hAnsiTheme="minorHAnsi"/>
          <w:szCs w:val="22"/>
        </w:rPr>
        <w:t xml:space="preserve"> du glucose </w:t>
      </w:r>
      <w:proofErr w:type="spellStart"/>
      <w:r w:rsidRPr="00F14ADA">
        <w:rPr>
          <w:rFonts w:asciiTheme="minorHAnsi" w:hAnsiTheme="minorHAnsi"/>
          <w:szCs w:val="22"/>
        </w:rPr>
        <w:t>dans</w:t>
      </w:r>
      <w:proofErr w:type="spellEnd"/>
      <w:r w:rsidRPr="00F14ADA">
        <w:rPr>
          <w:rFonts w:asciiTheme="minorHAnsi" w:hAnsiTheme="minorHAnsi"/>
          <w:szCs w:val="22"/>
        </w:rPr>
        <w:t xml:space="preserve"> le sang;</w:t>
      </w:r>
    </w:p>
    <w:p w:rsidR="006A4BF6" w:rsidRPr="00F14ADA" w:rsidRDefault="006A4BF6" w:rsidP="006A4BF6">
      <w:pPr>
        <w:rPr>
          <w:rFonts w:asciiTheme="minorHAnsi" w:hAnsiTheme="minorHAnsi"/>
          <w:szCs w:val="22"/>
        </w:rPr>
      </w:pPr>
    </w:p>
    <w:p w:rsidR="006A4BF6" w:rsidRPr="00F14ADA" w:rsidRDefault="006A4BF6" w:rsidP="006A4BF6">
      <w:pPr>
        <w:rPr>
          <w:rFonts w:asciiTheme="minorHAnsi" w:hAnsiTheme="minorHAnsi"/>
          <w:szCs w:val="22"/>
        </w:rPr>
      </w:pPr>
      <w:r w:rsidRPr="00F14ADA">
        <w:rPr>
          <w:rFonts w:asciiTheme="minorHAnsi" w:hAnsiTheme="minorHAnsi"/>
          <w:szCs w:val="22"/>
        </w:rPr>
        <w:t xml:space="preserve">Le patient utilise les </w:t>
      </w:r>
      <w:proofErr w:type="spellStart"/>
      <w:r w:rsidRPr="00F14ADA">
        <w:rPr>
          <w:rFonts w:asciiTheme="minorHAnsi" w:hAnsiTheme="minorHAnsi"/>
          <w:szCs w:val="22"/>
        </w:rPr>
        <w:t>médicaments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contre</w:t>
      </w:r>
      <w:proofErr w:type="spellEnd"/>
      <w:r w:rsidRPr="00F14ADA">
        <w:rPr>
          <w:rFonts w:asciiTheme="minorHAnsi" w:hAnsiTheme="minorHAnsi"/>
          <w:szCs w:val="22"/>
        </w:rPr>
        <w:t xml:space="preserve"> le </w:t>
      </w:r>
      <w:proofErr w:type="spellStart"/>
      <w:r w:rsidRPr="00F14ADA">
        <w:rPr>
          <w:rFonts w:asciiTheme="minorHAnsi" w:hAnsiTheme="minorHAnsi"/>
          <w:szCs w:val="22"/>
        </w:rPr>
        <w:t>diabète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suivants</w:t>
      </w:r>
      <w:proofErr w:type="spellEnd"/>
      <w:r w:rsidRPr="00F14ADA">
        <w:rPr>
          <w:rFonts w:asciiTheme="minorHAnsi" w:hAnsiTheme="minorHAnsi"/>
          <w:szCs w:val="22"/>
        </w:rPr>
        <w:t>:</w:t>
      </w:r>
    </w:p>
    <w:p w:rsidR="006A4BF6" w:rsidRPr="00F14ADA" w:rsidRDefault="00F14ADA" w:rsidP="006A4BF6">
      <w:pPr>
        <w:numPr>
          <w:ilvl w:val="0"/>
          <w:numId w:val="1"/>
        </w:numPr>
        <w:contextualSpacing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alias w:val="Kortwerkende insuline en mixinsuline"/>
          <w:tag w:val="Kortwerkende insuline en mixinsuline"/>
          <w:id w:val="2040621761"/>
          <w:placeholder>
            <w:docPart w:val="68AA519C57E24BDE9F45F354B8EC81AC"/>
          </w:placeholder>
          <w:showingPlcHdr/>
          <w:dropDownList>
            <w:listItem w:value="Kies een item."/>
            <w:listItem w:displayText="Novorapid (Insulin aspart)" w:value="Novorapid (Insulin aspart)"/>
            <w:listItem w:displayText="Apidra (Insulin glulisine)" w:value="Apidra (Insulin glulisine)"/>
            <w:listItem w:displayText="Humalog (Insulin lispro)" w:value="Humalog (Insulin lispro)"/>
            <w:listItem w:displayText="Fiasp (Insulin aspart)" w:value="Fiasp (Insulin aspart)"/>
            <w:listItem w:displayText="Novomix (Insulin aspart/Insulin aspart protamine)" w:value="Novomix (Insulin aspart/Insulin aspart protamine)"/>
            <w:listItem w:displayText="Ryzodeg (Insulin degludec/​Insulin aspart)" w:value="Ryzodeg (Insulin degludec/​Insulin aspart)"/>
          </w:dropDownList>
        </w:sdtPr>
        <w:sdtEndPr/>
        <w:sdtContent>
          <w:r w:rsidR="006A4BF6" w:rsidRPr="00F14ADA">
            <w:rPr>
              <w:rFonts w:asciiTheme="minorHAnsi" w:hAnsiTheme="minorHAnsi"/>
              <w:color w:val="808080"/>
              <w:szCs w:val="22"/>
            </w:rPr>
            <w:t>Kies een item.</w:t>
          </w:r>
        </w:sdtContent>
      </w:sdt>
    </w:p>
    <w:sdt>
      <w:sdtPr>
        <w:rPr>
          <w:rFonts w:asciiTheme="minorHAnsi" w:hAnsiTheme="minorHAnsi"/>
          <w:szCs w:val="22"/>
        </w:rPr>
        <w:alias w:val="Langwerkende insuline"/>
        <w:tag w:val="Langwerkende insuline"/>
        <w:id w:val="-139035483"/>
        <w:placeholder>
          <w:docPart w:val="68AA519C57E24BDE9F45F354B8EC81AC"/>
        </w:placeholder>
        <w:showingPlcHdr/>
        <w:dropDownList>
          <w:listItem w:value="Kies een item."/>
          <w:listItem w:displayText="Lantus (Insulin glargine)" w:value="Lantus (Insulin glargine)"/>
          <w:listItem w:displayText="Abasaglar (Insulin glargine)" w:value="Abasaglar (Insulin glargine)"/>
          <w:listItem w:displayText="Levemir (Insuline detemir)" w:value="Levemir (Insuline detemir)"/>
          <w:listItem w:displayText="Insulatard (Insulin isofaan)" w:value="Insulatard (Insulin isofaan)"/>
          <w:listItem w:displayText="Tresiba (Insulin degludec)" w:value="Tresiba (Insulin degludec)"/>
          <w:listItem w:displayText="Toujeo (Insulin glargine)" w:value="Toujeo (Insulin glargine)"/>
        </w:dropDownList>
      </w:sdtPr>
      <w:sdtEndPr/>
      <w:sdtContent>
        <w:p w:rsidR="006A4BF6" w:rsidRPr="00F14ADA" w:rsidRDefault="006A4BF6" w:rsidP="006A4BF6">
          <w:pPr>
            <w:numPr>
              <w:ilvl w:val="0"/>
              <w:numId w:val="1"/>
            </w:numPr>
            <w:contextualSpacing/>
            <w:rPr>
              <w:rFonts w:asciiTheme="minorHAnsi" w:hAnsiTheme="minorHAnsi"/>
              <w:szCs w:val="22"/>
            </w:rPr>
          </w:pPr>
          <w:r w:rsidRPr="00F14ADA">
            <w:rPr>
              <w:rFonts w:asciiTheme="minorHAnsi" w:hAnsiTheme="minorHAnsi"/>
              <w:color w:val="808080"/>
              <w:szCs w:val="22"/>
            </w:rPr>
            <w:t>Kies een item.</w:t>
          </w:r>
        </w:p>
      </w:sdtContent>
    </w:sdt>
    <w:sdt>
      <w:sdtPr>
        <w:rPr>
          <w:rFonts w:asciiTheme="minorHAnsi" w:hAnsiTheme="minorHAnsi"/>
          <w:szCs w:val="22"/>
        </w:rPr>
        <w:alias w:val="GLP1-agonisten en combinatiepreparaten"/>
        <w:tag w:val="GLP1-agonisten en combinatiepreparaten"/>
        <w:id w:val="-2066025643"/>
        <w:placeholder>
          <w:docPart w:val="68AA519C57E24BDE9F45F354B8EC81AC"/>
        </w:placeholder>
        <w:showingPlcHdr/>
        <w:dropDownList>
          <w:listItem w:value="Kies een item."/>
          <w:listItem w:displayText="Victoza (Liraglutide)" w:value="Victoza (Liraglutide)"/>
          <w:listItem w:displayText="Trulicity (Dulaglutide)" w:value="Trulicity (Dulaglutide)"/>
          <w:listItem w:displayText="Bydureon (Exenatide)" w:value="Bydureon (Exenatide)"/>
          <w:listItem w:displayText="Byetta (Exenatide)" w:value="Byetta (Exenatide)"/>
          <w:listItem w:displayText="Lyxumia (Lixisenatide)" w:value="Lyxumia (Lixisenatide)"/>
          <w:listItem w:displayText="Suliqua (Insulin Glargine + Lixisenatide)" w:value="Suliqua (Insulin Glargine + Lixisenatide)"/>
          <w:listItem w:displayText="Xulthophy (Insulin Degludec + Liraglutide)" w:value="Xulthophy (Insulin Degludec + Liraglutide)"/>
        </w:dropDownList>
      </w:sdtPr>
      <w:sdtEndPr/>
      <w:sdtContent>
        <w:p w:rsidR="006A4BF6" w:rsidRPr="00F14ADA" w:rsidRDefault="006A4BF6" w:rsidP="006A4BF6">
          <w:pPr>
            <w:numPr>
              <w:ilvl w:val="0"/>
              <w:numId w:val="1"/>
            </w:numPr>
            <w:contextualSpacing/>
            <w:rPr>
              <w:rFonts w:asciiTheme="minorHAnsi" w:hAnsiTheme="minorHAnsi"/>
              <w:szCs w:val="22"/>
            </w:rPr>
          </w:pPr>
          <w:r w:rsidRPr="00F14ADA">
            <w:rPr>
              <w:rFonts w:asciiTheme="minorHAnsi" w:hAnsiTheme="minorHAnsi"/>
              <w:color w:val="808080"/>
              <w:szCs w:val="22"/>
            </w:rPr>
            <w:t>Kies een item.</w:t>
          </w:r>
        </w:p>
      </w:sdtContent>
    </w:sdt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</w:p>
    <w:p w:rsidR="006A4BF6" w:rsidRPr="00F14ADA" w:rsidRDefault="006A4BF6" w:rsidP="006A4BF6">
      <w:pPr>
        <w:spacing w:line="240" w:lineRule="auto"/>
        <w:rPr>
          <w:rFonts w:asciiTheme="minorHAnsi" w:hAnsiTheme="minorHAnsi" w:cs="Tahoma"/>
          <w:szCs w:val="22"/>
          <w:lang w:val="fr-FR"/>
        </w:rPr>
      </w:pPr>
      <w:r w:rsidRPr="00F14ADA">
        <w:rPr>
          <w:rFonts w:asciiTheme="minorHAnsi" w:hAnsiTheme="minorHAnsi" w:cs="Tahoma"/>
          <w:szCs w:val="22"/>
          <w:lang w:val="fr-FR"/>
        </w:rPr>
        <w:t xml:space="preserve">Si le patient présente un comportement inhabituel, veuillez lui administrer du glucose, dextrose ou du sucre sous n’importe quelle forme. </w:t>
      </w:r>
    </w:p>
    <w:bookmarkEnd w:id="11"/>
    <w:p w:rsidR="006A4BF6" w:rsidRPr="00F14ADA" w:rsidRDefault="006A4BF6" w:rsidP="006A4BF6">
      <w:pPr>
        <w:rPr>
          <w:rFonts w:asciiTheme="minorHAnsi" w:hAnsiTheme="minorHAnsi"/>
          <w:szCs w:val="22"/>
          <w:lang w:val="fr-FR"/>
        </w:rPr>
      </w:pPr>
    </w:p>
    <w:p w:rsidR="006A4BF6" w:rsidRPr="00F14ADA" w:rsidRDefault="006A4BF6" w:rsidP="006A4BF6">
      <w:pPr>
        <w:rPr>
          <w:rFonts w:asciiTheme="minorHAnsi" w:hAnsiTheme="minorHAnsi"/>
          <w:szCs w:val="22"/>
        </w:rPr>
      </w:pPr>
      <w:proofErr w:type="spellStart"/>
      <w:r w:rsidRPr="00F14ADA">
        <w:rPr>
          <w:rFonts w:asciiTheme="minorHAnsi" w:hAnsiTheme="minorHAnsi"/>
          <w:szCs w:val="22"/>
        </w:rPr>
        <w:t>S'il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vous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plaît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contacter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l'une</w:t>
      </w:r>
      <w:proofErr w:type="spellEnd"/>
      <w:r w:rsidRPr="00F14ADA">
        <w:rPr>
          <w:rFonts w:asciiTheme="minorHAnsi" w:hAnsiTheme="minorHAnsi"/>
          <w:szCs w:val="22"/>
        </w:rPr>
        <w:t xml:space="preserve"> de </w:t>
      </w:r>
      <w:proofErr w:type="spellStart"/>
      <w:r w:rsidRPr="00F14ADA">
        <w:rPr>
          <w:rFonts w:asciiTheme="minorHAnsi" w:hAnsiTheme="minorHAnsi"/>
          <w:szCs w:val="22"/>
        </w:rPr>
        <w:t>nos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infirmières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diabétiques</w:t>
      </w:r>
      <w:proofErr w:type="spellEnd"/>
      <w:r w:rsidRPr="00F14ADA">
        <w:rPr>
          <w:rFonts w:asciiTheme="minorHAnsi" w:hAnsiTheme="minorHAnsi"/>
          <w:szCs w:val="22"/>
        </w:rPr>
        <w:t xml:space="preserve"> et / </w:t>
      </w:r>
      <w:proofErr w:type="spellStart"/>
      <w:r w:rsidRPr="00F14ADA">
        <w:rPr>
          <w:rFonts w:asciiTheme="minorHAnsi" w:hAnsiTheme="minorHAnsi"/>
          <w:szCs w:val="22"/>
        </w:rPr>
        <w:t>ou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endocrinologues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si</w:t>
      </w:r>
      <w:proofErr w:type="spellEnd"/>
      <w:r w:rsidRPr="00F14ADA">
        <w:rPr>
          <w:rFonts w:asciiTheme="minorHAnsi" w:hAnsiTheme="minorHAnsi"/>
          <w:szCs w:val="22"/>
        </w:rPr>
        <w:t xml:space="preserve"> </w:t>
      </w:r>
      <w:proofErr w:type="spellStart"/>
      <w:r w:rsidRPr="00F14ADA">
        <w:rPr>
          <w:rFonts w:asciiTheme="minorHAnsi" w:hAnsiTheme="minorHAnsi"/>
          <w:szCs w:val="22"/>
        </w:rPr>
        <w:t>nécessaire</w:t>
      </w:r>
      <w:proofErr w:type="spellEnd"/>
      <w:r w:rsidRPr="00F14ADA">
        <w:rPr>
          <w:rFonts w:asciiTheme="minorHAnsi" w:hAnsiTheme="minorHAnsi"/>
          <w:szCs w:val="22"/>
        </w:rPr>
        <w:t>.</w:t>
      </w:r>
    </w:p>
    <w:p w:rsidR="006A4BF6" w:rsidRPr="00F14ADA" w:rsidRDefault="006A4BF6" w:rsidP="006A4BF6">
      <w:pPr>
        <w:rPr>
          <w:rFonts w:asciiTheme="minorHAnsi" w:hAnsiTheme="minorHAnsi"/>
          <w:szCs w:val="22"/>
        </w:rPr>
      </w:pPr>
    </w:p>
    <w:p w:rsidR="006A4BF6" w:rsidRPr="00F14ADA" w:rsidRDefault="006A4BF6" w:rsidP="006A4BF6">
      <w:pPr>
        <w:rPr>
          <w:rFonts w:asciiTheme="minorHAnsi" w:hAnsiTheme="minorHAnsi"/>
          <w:szCs w:val="22"/>
        </w:rPr>
      </w:pPr>
      <w:proofErr w:type="spellStart"/>
      <w:r w:rsidRPr="00F14ADA">
        <w:rPr>
          <w:rFonts w:asciiTheme="minorHAnsi" w:hAnsiTheme="minorHAnsi"/>
          <w:szCs w:val="22"/>
        </w:rPr>
        <w:t>Cordialement</w:t>
      </w:r>
      <w:proofErr w:type="spellEnd"/>
      <w:r w:rsidRPr="00F14ADA">
        <w:rPr>
          <w:rFonts w:asciiTheme="minorHAnsi" w:hAnsiTheme="minorHAnsi"/>
          <w:szCs w:val="22"/>
        </w:rPr>
        <w:t>,</w:t>
      </w:r>
    </w:p>
    <w:p w:rsidR="0070044E" w:rsidRPr="00F14ADA" w:rsidRDefault="0070044E">
      <w:pPr>
        <w:rPr>
          <w:rFonts w:asciiTheme="minorHAnsi" w:hAnsiTheme="minorHAnsi"/>
          <w:szCs w:val="22"/>
        </w:rPr>
      </w:pPr>
    </w:p>
    <w:sectPr w:rsidR="0070044E" w:rsidRPr="00F14A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4E" w:rsidRDefault="0070044E" w:rsidP="0070044E">
      <w:pPr>
        <w:spacing w:line="240" w:lineRule="auto"/>
      </w:pPr>
      <w:r>
        <w:separator/>
      </w:r>
    </w:p>
  </w:endnote>
  <w:endnote w:type="continuationSeparator" w:id="0">
    <w:p w:rsidR="0070044E" w:rsidRDefault="0070044E" w:rsidP="0070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A" w:rsidRPr="00F14ADA" w:rsidRDefault="00F14ADA">
    <w:pPr>
      <w:pStyle w:val="Voettekst"/>
      <w:rPr>
        <w:rFonts w:asciiTheme="minorHAnsi" w:hAnsiTheme="minorHAnsi"/>
        <w:color w:val="A6A6A6" w:themeColor="background1" w:themeShade="A6"/>
        <w:sz w:val="18"/>
        <w:lang w:val="nl-NL"/>
      </w:rPr>
    </w:pPr>
    <w:r>
      <w:rPr>
        <w:rFonts w:asciiTheme="minorHAnsi" w:hAnsiTheme="minorHAnsi"/>
        <w:color w:val="A6A6A6" w:themeColor="background1" w:themeShade="A6"/>
        <w:sz w:val="18"/>
        <w:lang w:val="nl-NL"/>
      </w:rPr>
      <w:t>Ketenzorg DM2 – Insu</w:t>
    </w:r>
    <w:r>
      <w:rPr>
        <w:rFonts w:asciiTheme="minorHAnsi" w:hAnsiTheme="minorHAnsi"/>
        <w:color w:val="A6A6A6" w:themeColor="background1" w:themeShade="A6"/>
        <w:sz w:val="18"/>
        <w:lang w:val="nl-NL"/>
      </w:rPr>
      <w:t>linetherapie, Douanebrief, Frans</w:t>
    </w:r>
    <w:r>
      <w:rPr>
        <w:rFonts w:asciiTheme="minorHAnsi" w:hAnsiTheme="minorHAnsi"/>
        <w:color w:val="A6A6A6" w:themeColor="background1" w:themeShade="A6"/>
        <w:sz w:val="18"/>
        <w:lang w:val="nl-NL"/>
      </w:rPr>
      <w:t>talig, versie 190426</w:t>
    </w:r>
  </w:p>
  <w:p w:rsidR="00F14ADA" w:rsidRPr="00F14ADA" w:rsidRDefault="00F14AD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4E" w:rsidRDefault="0070044E" w:rsidP="0070044E">
      <w:pPr>
        <w:spacing w:line="240" w:lineRule="auto"/>
      </w:pPr>
      <w:r>
        <w:separator/>
      </w:r>
    </w:p>
  </w:footnote>
  <w:footnote w:type="continuationSeparator" w:id="0">
    <w:p w:rsidR="0070044E" w:rsidRDefault="0070044E" w:rsidP="00700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4E" w:rsidRDefault="0070044E">
    <w:pPr>
      <w:pStyle w:val="Koptekst"/>
    </w:pPr>
    <w:r>
      <w:rPr>
        <w:noProof/>
        <w:lang w:val="nl-NL"/>
      </w:rPr>
      <w:drawing>
        <wp:inline distT="0" distB="0" distL="0" distR="0" wp14:anchorId="3C315936" wp14:editId="279D350A">
          <wp:extent cx="1495425" cy="9715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45"/>
    <w:multiLevelType w:val="hybridMultilevel"/>
    <w:tmpl w:val="F9DAB504"/>
    <w:lvl w:ilvl="0" w:tplc="615C837E">
      <w:numFmt w:val="bullet"/>
      <w:lvlText w:val="-"/>
      <w:lvlJc w:val="left"/>
      <w:pPr>
        <w:ind w:left="720" w:hanging="360"/>
      </w:pPr>
      <w:rPr>
        <w:rFonts w:ascii="MUMCTheSansOffice" w:eastAsia="Times New Roman" w:hAnsi="MUMCTheSans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E"/>
    <w:rsid w:val="006A4BF6"/>
    <w:rsid w:val="0070044E"/>
    <w:rsid w:val="007A60EC"/>
    <w:rsid w:val="00A57088"/>
    <w:rsid w:val="00C16724"/>
    <w:rsid w:val="00F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659B-0173-4FCB-B63D-8980F50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044E"/>
    <w:pPr>
      <w:spacing w:after="0" w:line="240" w:lineRule="atLeast"/>
    </w:pPr>
    <w:rPr>
      <w:rFonts w:ascii="MUMCTheSansOffice" w:eastAsia="Times New Roman" w:hAnsi="MUMCTheSansOffice" w:cs="Times New Roman"/>
      <w:szCs w:val="1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4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44E"/>
  </w:style>
  <w:style w:type="paragraph" w:styleId="Voettekst">
    <w:name w:val="footer"/>
    <w:basedOn w:val="Standaard"/>
    <w:link w:val="VoettekstChar"/>
    <w:uiPriority w:val="99"/>
    <w:unhideWhenUsed/>
    <w:rsid w:val="007004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44E"/>
  </w:style>
  <w:style w:type="paragraph" w:styleId="Ballontekst">
    <w:name w:val="Balloon Text"/>
    <w:basedOn w:val="Standaard"/>
    <w:link w:val="BallontekstChar"/>
    <w:uiPriority w:val="99"/>
    <w:semiHidden/>
    <w:unhideWhenUsed/>
    <w:rsid w:val="0070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44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0044E"/>
    <w:rPr>
      <w:color w:val="808080"/>
      <w:lang w:val="en-GB"/>
    </w:rPr>
  </w:style>
  <w:style w:type="table" w:styleId="Tabelraster">
    <w:name w:val="Table Grid"/>
    <w:basedOn w:val="Standaardtabel"/>
    <w:rsid w:val="007004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044E"/>
    <w:pPr>
      <w:ind w:left="720"/>
      <w:contextualSpacing/>
    </w:pPr>
  </w:style>
  <w:style w:type="paragraph" w:customStyle="1" w:styleId="doAddress">
    <w:name w:val="doAddress"/>
    <w:basedOn w:val="Standaard"/>
    <w:qFormat/>
    <w:rsid w:val="0070044E"/>
    <w:rPr>
      <w:noProof/>
    </w:rPr>
  </w:style>
  <w:style w:type="paragraph" w:customStyle="1" w:styleId="doLabelValues">
    <w:name w:val="doLabelValues"/>
    <w:basedOn w:val="Standaard"/>
    <w:qFormat/>
    <w:rsid w:val="0070044E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D571625C341E0A267E8CB74EE5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45E8B-4E04-41B7-88BE-B89018CA2B12}"/>
      </w:docPartPr>
      <w:docPartBody>
        <w:p w:rsidR="00383788" w:rsidRDefault="00622EFE" w:rsidP="00622EFE">
          <w:pPr>
            <w:pStyle w:val="985D571625C341E0A267E8CB74EE5A48"/>
          </w:pPr>
          <w:r w:rsidRPr="00F15339">
            <w:rPr>
              <w:rStyle w:val="Tekstvantijdelijkeaanduiding"/>
            </w:rPr>
            <w:t>Kies een item.</w:t>
          </w:r>
        </w:p>
      </w:docPartBody>
    </w:docPart>
    <w:docPart>
      <w:docPartPr>
        <w:name w:val="68AA519C57E24BDE9F45F354B8EC8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7556F-48C2-4FEB-A57F-4B4A932D0668}"/>
      </w:docPartPr>
      <w:docPartBody>
        <w:p w:rsidR="00383788" w:rsidRDefault="00622EFE" w:rsidP="00622EFE">
          <w:pPr>
            <w:pStyle w:val="68AA519C57E24BDE9F45F354B8EC81AC"/>
          </w:pPr>
          <w:r w:rsidRPr="006C0F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E"/>
    <w:rsid w:val="00383788"/>
    <w:rsid w:val="006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EFE"/>
    <w:rPr>
      <w:color w:val="808080"/>
      <w:lang w:val="en-GB"/>
    </w:rPr>
  </w:style>
  <w:style w:type="paragraph" w:customStyle="1" w:styleId="BCEEDAE4C16240589B9B123BEF1D0AF7">
    <w:name w:val="BCEEDAE4C16240589B9B123BEF1D0AF7"/>
    <w:rsid w:val="00622EFE"/>
  </w:style>
  <w:style w:type="paragraph" w:customStyle="1" w:styleId="E50B6591FE9C4119936698C074639E02">
    <w:name w:val="E50B6591FE9C4119936698C074639E02"/>
    <w:rsid w:val="00622EFE"/>
  </w:style>
  <w:style w:type="paragraph" w:customStyle="1" w:styleId="234269A7340149C8BA5C2A456792BD96">
    <w:name w:val="234269A7340149C8BA5C2A456792BD96"/>
    <w:rsid w:val="00622EFE"/>
  </w:style>
  <w:style w:type="paragraph" w:customStyle="1" w:styleId="985D571625C341E0A267E8CB74EE5A48">
    <w:name w:val="985D571625C341E0A267E8CB74EE5A48"/>
    <w:rsid w:val="00622EFE"/>
  </w:style>
  <w:style w:type="paragraph" w:customStyle="1" w:styleId="68AA519C57E24BDE9F45F354B8EC81AC">
    <w:name w:val="68AA519C57E24BDE9F45F354B8EC81AC"/>
    <w:rsid w:val="00622EFE"/>
  </w:style>
  <w:style w:type="paragraph" w:customStyle="1" w:styleId="95B225C8B7BD4C739CFBD085E50C0985">
    <w:name w:val="95B225C8B7BD4C739CFBD085E50C0985"/>
    <w:rsid w:val="003837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Heijnens-Welzen C.H.J.A.K. (Celine)</dc:creator>
  <cp:lastModifiedBy>Maud van Hoof</cp:lastModifiedBy>
  <cp:revision>2</cp:revision>
  <dcterms:created xsi:type="dcterms:W3CDTF">2019-04-26T09:08:00Z</dcterms:created>
  <dcterms:modified xsi:type="dcterms:W3CDTF">2019-04-26T09:08:00Z</dcterms:modified>
</cp:coreProperties>
</file>