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EC" w:rsidRPr="00836745" w:rsidRDefault="007A60EC">
      <w:pPr>
        <w:rPr>
          <w:rFonts w:asciiTheme="minorHAnsi" w:hAnsiTheme="minorHAnsi"/>
          <w:szCs w:val="22"/>
        </w:rPr>
      </w:pP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55"/>
        <w:gridCol w:w="1178"/>
        <w:gridCol w:w="2649"/>
        <w:gridCol w:w="1985"/>
      </w:tblGrid>
      <w:tr w:rsidR="0070044E" w:rsidRPr="00836745" w:rsidTr="0054351D">
        <w:trPr>
          <w:cantSplit/>
          <w:trHeight w:hRule="exact" w:val="2007"/>
        </w:trPr>
        <w:tc>
          <w:tcPr>
            <w:tcW w:w="4106" w:type="dxa"/>
            <w:gridSpan w:val="2"/>
          </w:tcPr>
          <w:p w:rsidR="0070044E" w:rsidRPr="00836745" w:rsidRDefault="0070044E" w:rsidP="0054351D">
            <w:pPr>
              <w:pStyle w:val="doAddress"/>
              <w:rPr>
                <w:rFonts w:asciiTheme="minorHAnsi" w:hAnsiTheme="minorHAnsi"/>
                <w:sz w:val="22"/>
                <w:szCs w:val="22"/>
              </w:rPr>
            </w:pPr>
            <w:bookmarkStart w:id="0" w:name="bmAddress" w:colFirst="0" w:colLast="0"/>
            <w:bookmarkStart w:id="1" w:name="InfoTable"/>
            <w:r w:rsidRPr="00836745">
              <w:rPr>
                <w:rFonts w:asciiTheme="minorHAnsi" w:hAnsiTheme="minorHAnsi"/>
                <w:sz w:val="22"/>
                <w:szCs w:val="22"/>
              </w:rPr>
              <w:t>To whomever it may concern</w:t>
            </w:r>
          </w:p>
        </w:tc>
        <w:tc>
          <w:tcPr>
            <w:tcW w:w="1178" w:type="dxa"/>
          </w:tcPr>
          <w:p w:rsidR="0070044E" w:rsidRPr="00836745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 w:val="restart"/>
          </w:tcPr>
          <w:tbl>
            <w:tblPr>
              <w:tblStyle w:val="Tabelraster"/>
              <w:tblW w:w="4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2546"/>
            </w:tblGrid>
            <w:tr w:rsidR="0070044E" w:rsidRPr="00836745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836745" w:rsidRDefault="0070044E" w:rsidP="0054351D">
                  <w:pPr>
                    <w:jc w:val="center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bookmarkStart w:id="2" w:name="bmDepartment" w:colFirst="1" w:colLast="1"/>
                  <w:r w:rsidRPr="0083674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 xml:space="preserve">                           Department</w:t>
                  </w:r>
                </w:p>
              </w:tc>
              <w:tc>
                <w:tcPr>
                  <w:tcW w:w="2546" w:type="dxa"/>
                </w:tcPr>
                <w:p w:rsidR="0070044E" w:rsidRPr="00836745" w:rsidRDefault="0070044E" w:rsidP="0054351D">
                  <w:pPr>
                    <w:pStyle w:val="doLabelValues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0044E" w:rsidRPr="00836745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836745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bookmarkStart w:id="3" w:name="YourReference" w:colFirst="0" w:colLast="0"/>
                  <w:bookmarkStart w:id="4" w:name="bmYourReference" w:colFirst="1" w:colLast="1"/>
                  <w:bookmarkEnd w:id="2"/>
                  <w:r w:rsidRPr="0083674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your reference</w:t>
                  </w:r>
                </w:p>
              </w:tc>
              <w:tc>
                <w:tcPr>
                  <w:tcW w:w="2546" w:type="dxa"/>
                </w:tcPr>
                <w:p w:rsidR="0070044E" w:rsidRPr="00836745" w:rsidRDefault="0070044E" w:rsidP="0054351D">
                  <w:pPr>
                    <w:pStyle w:val="doLabelValues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36745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</w:tr>
            <w:tr w:rsidR="0070044E" w:rsidRPr="00836745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836745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bookmarkStart w:id="5" w:name="OurReference" w:colFirst="0" w:colLast="0"/>
                  <w:bookmarkStart w:id="6" w:name="bmOurReference" w:colFirst="1" w:colLast="1"/>
                  <w:bookmarkEnd w:id="3"/>
                  <w:bookmarkEnd w:id="4"/>
                  <w:r w:rsidRPr="0083674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our reference</w:t>
                  </w:r>
                </w:p>
              </w:tc>
              <w:tc>
                <w:tcPr>
                  <w:tcW w:w="2546" w:type="dxa"/>
                </w:tcPr>
                <w:p w:rsidR="0070044E" w:rsidRPr="00836745" w:rsidRDefault="0070044E" w:rsidP="0054351D">
                  <w:pPr>
                    <w:pStyle w:val="doLabelValues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36745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</w:tr>
            <w:tr w:rsidR="0070044E" w:rsidRPr="00836745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836745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bookmarkStart w:id="7" w:name="DirectDial" w:colFirst="0" w:colLast="0"/>
                  <w:bookmarkStart w:id="8" w:name="bmDirectDial" w:colFirst="1" w:colLast="1"/>
                  <w:bookmarkEnd w:id="5"/>
                  <w:bookmarkEnd w:id="6"/>
                  <w:r w:rsidRPr="0083674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direct dial</w:t>
                  </w:r>
                </w:p>
              </w:tc>
              <w:tc>
                <w:tcPr>
                  <w:tcW w:w="2546" w:type="dxa"/>
                </w:tcPr>
                <w:p w:rsidR="0070044E" w:rsidRPr="00836745" w:rsidRDefault="0070044E" w:rsidP="0070044E">
                  <w:pPr>
                    <w:pStyle w:val="doLabelValues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044E" w:rsidRPr="00836745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836745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bookmarkStart w:id="9" w:name="Date" w:colFirst="0" w:colLast="0"/>
                  <w:bookmarkStart w:id="10" w:name="bmDate" w:colFirst="1" w:colLast="1"/>
                  <w:bookmarkEnd w:id="7"/>
                  <w:bookmarkEnd w:id="8"/>
                  <w:r w:rsidRPr="0083674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546" w:type="dxa"/>
                </w:tcPr>
                <w:p w:rsidR="0070044E" w:rsidRPr="00836745" w:rsidRDefault="0070044E" w:rsidP="0054351D">
                  <w:pPr>
                    <w:pStyle w:val="doLabelValues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36745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/>
                  </w:r>
                  <w:r w:rsidRPr="0083674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DATE \@ "dddd, dd MMMM yyyy" </w:instrText>
                  </w:r>
                  <w:r w:rsidRPr="00836745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836745">
                    <w:rPr>
                      <w:rFonts w:asciiTheme="minorHAnsi" w:hAnsiTheme="minorHAnsi"/>
                      <w:sz w:val="22"/>
                      <w:szCs w:val="22"/>
                    </w:rPr>
                    <w:t>Friday, 26 April 2019</w:t>
                  </w:r>
                  <w:r w:rsidRPr="00836745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End w:id="9"/>
            <w:bookmarkEnd w:id="10"/>
            <w:tr w:rsidR="0070044E" w:rsidRPr="00836745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836745" w:rsidRDefault="0070044E" w:rsidP="0054351D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46" w:type="dxa"/>
                </w:tcPr>
                <w:p w:rsidR="0070044E" w:rsidRPr="00836745" w:rsidRDefault="0070044E" w:rsidP="005435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0044E" w:rsidRPr="00836745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:rsidR="0070044E" w:rsidRPr="00836745" w:rsidTr="0054351D">
        <w:tc>
          <w:tcPr>
            <w:tcW w:w="4106" w:type="dxa"/>
            <w:gridSpan w:val="2"/>
          </w:tcPr>
          <w:p w:rsidR="0070044E" w:rsidRPr="00836745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70044E" w:rsidRPr="00836745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/>
          </w:tcPr>
          <w:p w:rsidR="0070044E" w:rsidRPr="00836745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44E" w:rsidRPr="00836745" w:rsidTr="0054351D">
        <w:trPr>
          <w:gridAfter w:val="1"/>
          <w:wAfter w:w="1985" w:type="dxa"/>
        </w:trPr>
        <w:tc>
          <w:tcPr>
            <w:tcW w:w="851" w:type="dxa"/>
          </w:tcPr>
          <w:p w:rsidR="0070044E" w:rsidRPr="00836745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  <w:bookmarkStart w:id="11" w:name="Subject" w:colFirst="0" w:colLast="0"/>
            <w:bookmarkStart w:id="12" w:name="bmSubject" w:colFirst="1" w:colLast="1"/>
            <w:r w:rsidRPr="00836745">
              <w:rPr>
                <w:rFonts w:asciiTheme="minorHAnsi" w:hAnsiTheme="minorHAnsi"/>
                <w:sz w:val="22"/>
                <w:szCs w:val="22"/>
              </w:rPr>
              <w:t>Subject:</w:t>
            </w:r>
          </w:p>
        </w:tc>
        <w:tc>
          <w:tcPr>
            <w:tcW w:w="7082" w:type="dxa"/>
            <w:gridSpan w:val="3"/>
          </w:tcPr>
          <w:p w:rsidR="0070044E" w:rsidRPr="00836745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  <w:bookmarkEnd w:id="11"/>
      <w:bookmarkEnd w:id="12"/>
    </w:tbl>
    <w:p w:rsidR="0070044E" w:rsidRPr="00836745" w:rsidRDefault="0070044E" w:rsidP="0070044E">
      <w:pPr>
        <w:rPr>
          <w:rFonts w:asciiTheme="minorHAnsi" w:hAnsiTheme="minorHAnsi"/>
          <w:szCs w:val="22"/>
        </w:rPr>
      </w:pP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  <w:bookmarkStart w:id="13" w:name="bmSalutation"/>
      <w:r w:rsidRPr="00836745">
        <w:rPr>
          <w:rFonts w:asciiTheme="minorHAnsi" w:hAnsiTheme="minorHAnsi"/>
          <w:szCs w:val="22"/>
        </w:rPr>
        <w:t>Dear,</w:t>
      </w:r>
      <w:bookmarkEnd w:id="13"/>
    </w:p>
    <w:p w:rsidR="0070044E" w:rsidRPr="00836745" w:rsidRDefault="0070044E" w:rsidP="0070044E">
      <w:pPr>
        <w:rPr>
          <w:rFonts w:asciiTheme="minorHAnsi" w:hAnsiTheme="minorHAnsi"/>
          <w:szCs w:val="22"/>
        </w:rPr>
      </w:pP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  <w:r w:rsidRPr="00836745">
        <w:rPr>
          <w:rFonts w:asciiTheme="minorHAnsi" w:hAnsiTheme="minorHAnsi"/>
          <w:szCs w:val="22"/>
        </w:rPr>
        <w:t xml:space="preserve">This patient is suffering from diabetes mellitus type 2  and therefore needs daily injection(s) of </w:t>
      </w:r>
      <w:sdt>
        <w:sdtPr>
          <w:rPr>
            <w:rFonts w:asciiTheme="minorHAnsi" w:hAnsiTheme="minorHAnsi"/>
            <w:szCs w:val="22"/>
          </w:rPr>
          <w:id w:val="1061367599"/>
          <w:placeholder>
            <w:docPart w:val="BCEEDAE4C16240589B9B123BEF1D0AF7"/>
          </w:placeholder>
          <w:dropDownList>
            <w:listItem w:value="Kies een item."/>
            <w:listItem w:displayText="insulin" w:value="insulin"/>
            <w:listItem w:displayText="GLP1-agonist" w:value="GLP1-agonist"/>
            <w:listItem w:displayText="insulin and GLP1-agonist" w:value="insulin and GLP1-agonist"/>
          </w:dropDownList>
        </w:sdtPr>
        <w:sdtEndPr/>
        <w:sdtContent>
          <w:r w:rsidRPr="00836745">
            <w:rPr>
              <w:rFonts w:asciiTheme="minorHAnsi" w:hAnsiTheme="minorHAnsi"/>
              <w:szCs w:val="22"/>
            </w:rPr>
            <w:t>insulin</w:t>
          </w:r>
        </w:sdtContent>
      </w:sdt>
      <w:r w:rsidRPr="00836745">
        <w:rPr>
          <w:rFonts w:asciiTheme="minorHAnsi" w:hAnsiTheme="minorHAnsi"/>
          <w:szCs w:val="22"/>
        </w:rPr>
        <w:t xml:space="preserve">. </w:t>
      </w: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  <w:r w:rsidRPr="00836745">
        <w:rPr>
          <w:rFonts w:asciiTheme="minorHAnsi" w:hAnsiTheme="minorHAnsi"/>
          <w:szCs w:val="22"/>
        </w:rPr>
        <w:t xml:space="preserve">Because </w:t>
      </w:r>
      <w:sdt>
        <w:sdtPr>
          <w:rPr>
            <w:rFonts w:asciiTheme="minorHAnsi" w:hAnsiTheme="minorHAnsi"/>
            <w:szCs w:val="22"/>
          </w:rPr>
          <w:id w:val="327335200"/>
          <w:placeholder>
            <w:docPart w:val="BCEEDAE4C16240589B9B123BEF1D0AF7"/>
          </w:placeholder>
          <w:dropDownList>
            <w:listItem w:value="Kies een item."/>
            <w:listItem w:displayText="insulin" w:value="insulin"/>
            <w:listItem w:displayText="GLP1-agonist" w:value="GLP1-agonist"/>
            <w:listItem w:displayText="insulin and GLP1-agonist" w:value="insulin and GLP1-agonist"/>
          </w:dropDownList>
        </w:sdtPr>
        <w:sdtEndPr/>
        <w:sdtContent>
          <w:r w:rsidRPr="00836745">
            <w:rPr>
              <w:rFonts w:asciiTheme="minorHAnsi" w:hAnsiTheme="minorHAnsi"/>
              <w:szCs w:val="22"/>
            </w:rPr>
            <w:t>insulin</w:t>
          </w:r>
        </w:sdtContent>
      </w:sdt>
      <w:r w:rsidRPr="00836745">
        <w:rPr>
          <w:rFonts w:asciiTheme="minorHAnsi" w:hAnsiTheme="minorHAnsi"/>
          <w:szCs w:val="22"/>
        </w:rPr>
        <w:t xml:space="preserve"> deteriorates at low temperatures, I urge you to allow this patient to carry </w:t>
      </w:r>
      <w:sdt>
        <w:sdtPr>
          <w:rPr>
            <w:rFonts w:asciiTheme="minorHAnsi" w:hAnsiTheme="minorHAnsi"/>
            <w:szCs w:val="22"/>
          </w:rPr>
          <w:id w:val="-805702601"/>
          <w:placeholder>
            <w:docPart w:val="BCEEDAE4C16240589B9B123BEF1D0AF7"/>
          </w:placeholder>
          <w:dropDownList>
            <w:listItem w:value="Kies een item."/>
            <w:listItem w:displayText="insulin" w:value="insulin"/>
            <w:listItem w:displayText="GLP1-agonist" w:value="GLP1-agonist"/>
            <w:listItem w:displayText="insulin and GLP1-agonist" w:value="insulin and GLP1-agonist"/>
          </w:dropDownList>
        </w:sdtPr>
        <w:sdtEndPr/>
        <w:sdtContent>
          <w:r w:rsidRPr="00836745">
            <w:rPr>
              <w:rFonts w:asciiTheme="minorHAnsi" w:hAnsiTheme="minorHAnsi"/>
              <w:szCs w:val="22"/>
            </w:rPr>
            <w:t>insulin</w:t>
          </w:r>
        </w:sdtContent>
      </w:sdt>
      <w:r w:rsidRPr="00836745">
        <w:rPr>
          <w:rFonts w:asciiTheme="minorHAnsi" w:hAnsiTheme="minorHAnsi"/>
          <w:szCs w:val="22"/>
        </w:rPr>
        <w:t xml:space="preserve"> in </w:t>
      </w:r>
      <w:sdt>
        <w:sdtPr>
          <w:rPr>
            <w:rFonts w:asciiTheme="minorHAnsi" w:hAnsiTheme="minorHAnsi"/>
            <w:szCs w:val="22"/>
          </w:rPr>
          <w:id w:val="453453865"/>
          <w:placeholder>
            <w:docPart w:val="BCEEDAE4C16240589B9B123BEF1D0AF7"/>
          </w:placeholder>
          <w:dropDownList>
            <w:listItem w:value="Kies een item."/>
            <w:listItem w:displayText="his" w:value="his"/>
            <w:listItem w:displayText="her" w:value="her"/>
          </w:dropDownList>
        </w:sdtPr>
        <w:sdtEndPr/>
        <w:sdtContent>
          <w:r w:rsidRPr="00836745">
            <w:rPr>
              <w:rFonts w:asciiTheme="minorHAnsi" w:hAnsiTheme="minorHAnsi"/>
              <w:szCs w:val="22"/>
            </w:rPr>
            <w:t>his</w:t>
          </w:r>
        </w:sdtContent>
      </w:sdt>
      <w:r w:rsidRPr="00836745">
        <w:rPr>
          <w:rFonts w:asciiTheme="minorHAnsi" w:hAnsiTheme="minorHAnsi"/>
          <w:szCs w:val="22"/>
        </w:rPr>
        <w:t xml:space="preserve"> hand luggage to avoid this.</w:t>
      </w: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</w:p>
    <w:p w:rsidR="0070044E" w:rsidRPr="00836745" w:rsidRDefault="00F337BC" w:rsidP="0070044E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614640433"/>
          <w:placeholder>
            <w:docPart w:val="BCEEDAE4C16240589B9B123BEF1D0AF7"/>
          </w:placeholder>
          <w:dropDownList>
            <w:listItem w:value="Kies een item."/>
            <w:listItem w:displayText="He" w:value="He"/>
            <w:listItem w:displayText="She" w:value="She"/>
          </w:dropDownList>
        </w:sdtPr>
        <w:sdtEndPr/>
        <w:sdtContent>
          <w:r w:rsidR="0070044E" w:rsidRPr="00836745">
            <w:rPr>
              <w:rFonts w:asciiTheme="minorHAnsi" w:hAnsiTheme="minorHAnsi"/>
              <w:szCs w:val="22"/>
            </w:rPr>
            <w:t>He</w:t>
          </w:r>
        </w:sdtContent>
      </w:sdt>
      <w:r w:rsidR="0070044E" w:rsidRPr="00836745">
        <w:rPr>
          <w:rFonts w:asciiTheme="minorHAnsi" w:hAnsiTheme="minorHAnsi"/>
          <w:szCs w:val="22"/>
        </w:rPr>
        <w:t xml:space="preserve"> needs the following materials:</w:t>
      </w:r>
    </w:p>
    <w:p w:rsidR="0070044E" w:rsidRPr="00836745" w:rsidRDefault="00F337BC" w:rsidP="0070044E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334770028"/>
          <w:placeholder>
            <w:docPart w:val="BCEEDAE4C16240589B9B123BEF1D0AF7"/>
          </w:placeholder>
          <w:dropDownList>
            <w:listItem w:value="Kies een item."/>
            <w:listItem w:displayText="Insulin" w:value="Insulin"/>
            <w:listItem w:displayText="GLP1-agonist" w:value="GLP1-agonist"/>
            <w:listItem w:displayText="insulin and GLP1-agonist" w:value="insulin and GLP1-agonist"/>
          </w:dropDownList>
        </w:sdtPr>
        <w:sdtEndPr/>
        <w:sdtContent>
          <w:r w:rsidR="0070044E" w:rsidRPr="00836745">
            <w:rPr>
              <w:rFonts w:asciiTheme="minorHAnsi" w:hAnsiTheme="minorHAnsi"/>
              <w:szCs w:val="22"/>
            </w:rPr>
            <w:t>Insulin</w:t>
          </w:r>
        </w:sdtContent>
      </w:sdt>
      <w:r w:rsidR="0070044E" w:rsidRPr="00836745">
        <w:rPr>
          <w:rFonts w:asciiTheme="minorHAnsi" w:hAnsiTheme="minorHAnsi"/>
          <w:szCs w:val="22"/>
        </w:rPr>
        <w:t xml:space="preserve"> and </w:t>
      </w:r>
      <w:sdt>
        <w:sdtPr>
          <w:rPr>
            <w:rFonts w:asciiTheme="minorHAnsi" w:hAnsiTheme="minorHAnsi"/>
            <w:szCs w:val="22"/>
          </w:rPr>
          <w:id w:val="-1751187453"/>
          <w:placeholder>
            <w:docPart w:val="BCEEDAE4C16240589B9B123BEF1D0AF7"/>
          </w:placeholder>
          <w:dropDownList>
            <w:listItem w:value="Kies een item."/>
            <w:listItem w:displayText="insulin" w:value="insulin"/>
            <w:listItem w:displayText="GLP1-agonist" w:value="GLP1-agonist"/>
            <w:listItem w:displayText="insulin and GLP1-agonist" w:value="insulin and GLP1-agonist"/>
          </w:dropDownList>
        </w:sdtPr>
        <w:sdtEndPr/>
        <w:sdtContent>
          <w:r w:rsidR="0070044E" w:rsidRPr="00836745">
            <w:rPr>
              <w:rFonts w:asciiTheme="minorHAnsi" w:hAnsiTheme="minorHAnsi"/>
              <w:szCs w:val="22"/>
            </w:rPr>
            <w:t>insulin</w:t>
          </w:r>
        </w:sdtContent>
      </w:sdt>
      <w:r w:rsidR="0070044E" w:rsidRPr="00836745">
        <w:rPr>
          <w:rFonts w:asciiTheme="minorHAnsi" w:hAnsiTheme="minorHAnsi"/>
          <w:szCs w:val="22"/>
        </w:rPr>
        <w:t xml:space="preserve"> dispensing products ( pens, needles);</w:t>
      </w:r>
    </w:p>
    <w:p w:rsidR="0070044E" w:rsidRPr="00836745" w:rsidRDefault="0070044E" w:rsidP="0070044E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836745">
        <w:rPr>
          <w:rFonts w:asciiTheme="minorHAnsi" w:hAnsiTheme="minorHAnsi"/>
          <w:szCs w:val="22"/>
        </w:rPr>
        <w:t>Lancets, a blood glucose testing kit and strips, alcohol swabs;</w:t>
      </w: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</w:p>
    <w:p w:rsidR="0070044E" w:rsidRPr="00836745" w:rsidRDefault="00F337BC" w:rsidP="0070044E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1612701055"/>
          <w:placeholder>
            <w:docPart w:val="BCEEDAE4C16240589B9B123BEF1D0AF7"/>
          </w:placeholder>
          <w:dropDownList>
            <w:listItem w:value="Kies een item."/>
            <w:listItem w:displayText="He" w:value="He"/>
            <w:listItem w:displayText="She" w:value="She"/>
          </w:dropDownList>
        </w:sdtPr>
        <w:sdtEndPr/>
        <w:sdtContent>
          <w:r w:rsidR="0070044E" w:rsidRPr="00836745">
            <w:rPr>
              <w:rFonts w:asciiTheme="minorHAnsi" w:hAnsiTheme="minorHAnsi"/>
              <w:szCs w:val="22"/>
            </w:rPr>
            <w:t>He</w:t>
          </w:r>
        </w:sdtContent>
      </w:sdt>
      <w:r w:rsidR="0070044E" w:rsidRPr="00836745">
        <w:rPr>
          <w:rFonts w:asciiTheme="minorHAnsi" w:hAnsiTheme="minorHAnsi"/>
          <w:szCs w:val="22"/>
        </w:rPr>
        <w:t xml:space="preserve"> uses the following diabetes medication:</w:t>
      </w:r>
    </w:p>
    <w:p w:rsidR="0070044E" w:rsidRPr="00836745" w:rsidRDefault="00F337BC" w:rsidP="0070044E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alias w:val="Kortwerkende insuline en mixinsuline"/>
          <w:tag w:val="Kortwerkende insuline en mixinsuline"/>
          <w:id w:val="2040621761"/>
          <w:placeholder>
            <w:docPart w:val="BCEEDAE4C16240589B9B123BEF1D0AF7"/>
          </w:placeholder>
          <w:showingPlcHdr/>
          <w:dropDownList>
            <w:listItem w:value="Kies een item."/>
            <w:listItem w:displayText="Novorapid (Insulin aspart)" w:value="Novorapid (Insulin aspart)"/>
            <w:listItem w:displayText="Apidra (Insulin glulisine)" w:value="Apidra (Insulin glulisine)"/>
            <w:listItem w:displayText="Humalog (Insulin lispro)" w:value="Humalog (Insulin lispro)"/>
            <w:listItem w:displayText="Fiasp (Insulin aspart)" w:value="Fiasp (Insulin aspart)"/>
            <w:listItem w:displayText="Novomix (Insulin aspart/Insulin aspart protamine)" w:value="Novomix (Insulin aspart/Insulin aspart protamine)"/>
            <w:listItem w:displayText="Ryzodeg (Insulin degludec/​Insulin aspart)" w:value="Ryzodeg (Insulin degludec/​Insulin aspart)"/>
          </w:dropDownList>
        </w:sdtPr>
        <w:sdtEndPr/>
        <w:sdtContent>
          <w:r w:rsidR="0070044E" w:rsidRPr="00836745">
            <w:rPr>
              <w:rStyle w:val="Tekstvantijdelijkeaanduiding"/>
              <w:rFonts w:asciiTheme="minorHAnsi" w:hAnsiTheme="minorHAnsi"/>
              <w:szCs w:val="22"/>
            </w:rPr>
            <w:t>Kies een item.</w:t>
          </w:r>
        </w:sdtContent>
      </w:sdt>
    </w:p>
    <w:sdt>
      <w:sdtPr>
        <w:rPr>
          <w:rFonts w:asciiTheme="minorHAnsi" w:hAnsiTheme="minorHAnsi"/>
          <w:szCs w:val="22"/>
        </w:rPr>
        <w:alias w:val="Langwerkende insuline"/>
        <w:tag w:val="Langwerkende insuline"/>
        <w:id w:val="-139035483"/>
        <w:placeholder>
          <w:docPart w:val="BCEEDAE4C16240589B9B123BEF1D0AF7"/>
        </w:placeholder>
        <w:showingPlcHdr/>
        <w:dropDownList>
          <w:listItem w:value="Kies een item."/>
          <w:listItem w:displayText="Lantus (Insulin glargine)" w:value="Lantus (Insulin glargine)"/>
          <w:listItem w:displayText="Abasaglar (Insulin glargine)" w:value="Abasaglar (Insulin glargine)"/>
          <w:listItem w:displayText="Levemir (Insuline detemir)" w:value="Levemir (Insuline detemir)"/>
          <w:listItem w:displayText="Insulatard (Insulin isofaan)" w:value="Insulatard (Insulin isofaan)"/>
          <w:listItem w:displayText="Tresiba (Insulin degludec)" w:value="Tresiba (Insulin degludec)"/>
          <w:listItem w:displayText="Toujeo (Insulin glargine)" w:value="Toujeo (Insulin glargine)"/>
        </w:dropDownList>
      </w:sdtPr>
      <w:sdtEndPr/>
      <w:sdtContent>
        <w:p w:rsidR="0070044E" w:rsidRPr="00836745" w:rsidRDefault="0070044E" w:rsidP="0070044E">
          <w:pPr>
            <w:pStyle w:val="Lijstalinea"/>
            <w:numPr>
              <w:ilvl w:val="0"/>
              <w:numId w:val="1"/>
            </w:numPr>
            <w:rPr>
              <w:rFonts w:asciiTheme="minorHAnsi" w:hAnsiTheme="minorHAnsi"/>
              <w:szCs w:val="22"/>
            </w:rPr>
          </w:pPr>
          <w:r w:rsidRPr="00836745">
            <w:rPr>
              <w:rStyle w:val="Tekstvantijdelijkeaanduiding"/>
              <w:rFonts w:asciiTheme="minorHAnsi" w:hAnsiTheme="minorHAnsi"/>
              <w:szCs w:val="22"/>
            </w:rPr>
            <w:t>Kies een item.</w:t>
          </w:r>
        </w:p>
      </w:sdtContent>
    </w:sdt>
    <w:sdt>
      <w:sdtPr>
        <w:rPr>
          <w:rFonts w:asciiTheme="minorHAnsi" w:hAnsiTheme="minorHAnsi"/>
          <w:szCs w:val="22"/>
        </w:rPr>
        <w:alias w:val="GLP1-agonisten en combinatiepreparaten"/>
        <w:tag w:val="GLP1-agonisten en combinatiepreparaten"/>
        <w:id w:val="-2066025643"/>
        <w:placeholder>
          <w:docPart w:val="BCEEDAE4C16240589B9B123BEF1D0AF7"/>
        </w:placeholder>
        <w:showingPlcHdr/>
        <w:dropDownList>
          <w:listItem w:value="Kies een item."/>
          <w:listItem w:displayText="Victoza (Liraglutide)" w:value="Victoza (Liraglutide)"/>
          <w:listItem w:displayText="Trulicity (Dulaglutide)" w:value="Trulicity (Dulaglutide)"/>
          <w:listItem w:displayText="Bydureon (Exenatide)" w:value="Bydureon (Exenatide)"/>
          <w:listItem w:displayText="Byetta (Exenatide)" w:value="Byetta (Exenatide)"/>
          <w:listItem w:displayText="Lyxumia (Lixisenatide)" w:value="Lyxumia (Lixisenatide)"/>
          <w:listItem w:displayText="Suliqua (Insulin Glargine + Lixisenatide)" w:value="Suliqua (Insulin Glargine + Lixisenatide)"/>
          <w:listItem w:displayText="Xulthophy (Insulin Degludec + Liraglutide)" w:value="Xulthophy (Insulin Degludec + Liraglutide)"/>
        </w:dropDownList>
      </w:sdtPr>
      <w:sdtEndPr/>
      <w:sdtContent>
        <w:p w:rsidR="0070044E" w:rsidRPr="00836745" w:rsidRDefault="0070044E" w:rsidP="0070044E">
          <w:pPr>
            <w:pStyle w:val="Lijstalinea"/>
            <w:numPr>
              <w:ilvl w:val="0"/>
              <w:numId w:val="1"/>
            </w:numPr>
            <w:rPr>
              <w:rFonts w:asciiTheme="minorHAnsi" w:hAnsiTheme="minorHAnsi"/>
              <w:szCs w:val="22"/>
            </w:rPr>
          </w:pPr>
          <w:r w:rsidRPr="00836745">
            <w:rPr>
              <w:rStyle w:val="Tekstvantijdelijkeaanduiding"/>
              <w:rFonts w:asciiTheme="minorHAnsi" w:hAnsiTheme="minorHAnsi"/>
              <w:szCs w:val="22"/>
            </w:rPr>
            <w:t>Kies een item.</w:t>
          </w:r>
        </w:p>
      </w:sdtContent>
    </w:sdt>
    <w:sdt>
      <w:sdtPr>
        <w:rPr>
          <w:rFonts w:asciiTheme="minorHAnsi" w:hAnsiTheme="minorHAnsi"/>
          <w:szCs w:val="22"/>
        </w:rPr>
        <w:alias w:val="Bloedglucoseverhogende middelen"/>
        <w:tag w:val="Bloedglucoseverhogende middelen"/>
        <w:id w:val="1019586178"/>
        <w:placeholder>
          <w:docPart w:val="BCEEDAE4C16240589B9B123BEF1D0AF7"/>
        </w:placeholder>
        <w:showingPlcHdr/>
        <w:dropDownList>
          <w:listItem w:value="Kies een item."/>
          <w:listItem w:displayText="Glucagen (glucagon)" w:value="Glucagen (glucagon)"/>
        </w:dropDownList>
      </w:sdtPr>
      <w:sdtEndPr/>
      <w:sdtContent>
        <w:p w:rsidR="0070044E" w:rsidRPr="00836745" w:rsidRDefault="0070044E" w:rsidP="0070044E">
          <w:pPr>
            <w:pStyle w:val="Lijstalinea"/>
            <w:numPr>
              <w:ilvl w:val="0"/>
              <w:numId w:val="1"/>
            </w:numPr>
            <w:rPr>
              <w:rFonts w:asciiTheme="minorHAnsi" w:hAnsiTheme="minorHAnsi"/>
              <w:szCs w:val="22"/>
            </w:rPr>
          </w:pPr>
          <w:r w:rsidRPr="00836745">
            <w:rPr>
              <w:rStyle w:val="Tekstvantijdelijkeaanduiding"/>
              <w:rFonts w:asciiTheme="minorHAnsi" w:hAnsiTheme="minorHAnsi"/>
              <w:szCs w:val="22"/>
            </w:rPr>
            <w:t>Kies een item.</w:t>
          </w:r>
        </w:p>
      </w:sdtContent>
    </w:sdt>
    <w:p w:rsidR="0070044E" w:rsidRPr="00836745" w:rsidRDefault="0070044E" w:rsidP="0070044E">
      <w:pPr>
        <w:rPr>
          <w:rFonts w:asciiTheme="minorHAnsi" w:hAnsiTheme="minorHAnsi"/>
          <w:szCs w:val="22"/>
        </w:rPr>
      </w:pP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  <w:r w:rsidRPr="00836745">
        <w:rPr>
          <w:rFonts w:asciiTheme="minorHAnsi" w:hAnsiTheme="minorHAnsi"/>
          <w:szCs w:val="22"/>
        </w:rPr>
        <w:t xml:space="preserve">When this patient shows unusual behaviour, please administer glucose, dextrose or sugar in any form as soon as possible. </w:t>
      </w: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  <w:r w:rsidRPr="00836745">
        <w:rPr>
          <w:rFonts w:asciiTheme="minorHAnsi" w:hAnsiTheme="minorHAnsi"/>
          <w:szCs w:val="22"/>
        </w:rPr>
        <w:t>Please contact one of our diabetic nurses and/or endocrinologists if necessary.</w:t>
      </w: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</w:p>
    <w:p w:rsidR="0070044E" w:rsidRPr="00836745" w:rsidRDefault="0070044E" w:rsidP="0070044E">
      <w:pPr>
        <w:rPr>
          <w:rFonts w:asciiTheme="minorHAnsi" w:hAnsiTheme="minorHAnsi"/>
          <w:szCs w:val="22"/>
        </w:rPr>
      </w:pPr>
    </w:p>
    <w:tbl>
      <w:tblPr>
        <w:tblStyle w:val="Tabelrast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70044E" w:rsidRPr="00836745" w:rsidTr="0054351D">
        <w:trPr>
          <w:trHeight w:hRule="exact" w:val="20"/>
        </w:trPr>
        <w:tc>
          <w:tcPr>
            <w:tcW w:w="7797" w:type="dxa"/>
          </w:tcPr>
          <w:p w:rsidR="0070044E" w:rsidRPr="00836745" w:rsidRDefault="0070044E" w:rsidP="0054351D">
            <w:pPr>
              <w:spacing w:line="255" w:lineRule="atLeast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70044E" w:rsidRPr="00836745" w:rsidTr="0054351D">
        <w:tc>
          <w:tcPr>
            <w:tcW w:w="7797" w:type="dxa"/>
          </w:tcPr>
          <w:p w:rsidR="0070044E" w:rsidRPr="00836745" w:rsidRDefault="0070044E" w:rsidP="0054351D">
            <w:pPr>
              <w:spacing w:line="255" w:lineRule="atLeast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bookmarkStart w:id="14" w:name="bmSigning" w:colFirst="0" w:colLast="0"/>
            <w:r w:rsidRPr="0083674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Kind regards,</w:t>
            </w:r>
          </w:p>
        </w:tc>
      </w:tr>
    </w:tbl>
    <w:p w:rsidR="0070044E" w:rsidRPr="00836745" w:rsidRDefault="0070044E">
      <w:pPr>
        <w:rPr>
          <w:rFonts w:asciiTheme="minorHAnsi" w:hAnsiTheme="minorHAnsi"/>
          <w:szCs w:val="22"/>
        </w:rPr>
      </w:pPr>
      <w:bookmarkStart w:id="15" w:name="_GoBack"/>
      <w:bookmarkEnd w:id="14"/>
      <w:bookmarkEnd w:id="15"/>
    </w:p>
    <w:sectPr w:rsidR="0070044E" w:rsidRPr="008367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4E" w:rsidRDefault="0070044E" w:rsidP="0070044E">
      <w:pPr>
        <w:spacing w:line="240" w:lineRule="auto"/>
      </w:pPr>
      <w:r>
        <w:separator/>
      </w:r>
    </w:p>
  </w:endnote>
  <w:endnote w:type="continuationSeparator" w:id="0">
    <w:p w:rsidR="0070044E" w:rsidRDefault="0070044E" w:rsidP="0070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MCTheSansOffice">
    <w:altName w:val="Segoe Script"/>
    <w:charset w:val="00"/>
    <w:family w:val="swiss"/>
    <w:pitch w:val="variable"/>
    <w:sig w:usb0="00000001" w:usb1="50002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D3" w:rsidRPr="00F337BC" w:rsidRDefault="003A04D3">
    <w:pPr>
      <w:pStyle w:val="Voettekst"/>
      <w:rPr>
        <w:rFonts w:asciiTheme="minorHAnsi" w:hAnsiTheme="minorHAnsi"/>
        <w:color w:val="A6A6A6" w:themeColor="background1" w:themeShade="A6"/>
        <w:sz w:val="18"/>
        <w:lang w:val="nl-NL"/>
      </w:rPr>
    </w:pPr>
    <w:r w:rsidRPr="00F337BC">
      <w:rPr>
        <w:rFonts w:asciiTheme="minorHAnsi" w:hAnsiTheme="minorHAnsi"/>
        <w:color w:val="A6A6A6" w:themeColor="background1" w:themeShade="A6"/>
        <w:sz w:val="18"/>
        <w:lang w:val="nl-NL"/>
      </w:rPr>
      <w:t>Ketenzorg DM2 – Insulinetherapie, Douanebrief, Engelstalig, versie 190426</w:t>
    </w:r>
  </w:p>
  <w:p w:rsidR="003A04D3" w:rsidRPr="003A04D3" w:rsidRDefault="003A04D3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4E" w:rsidRDefault="0070044E" w:rsidP="0070044E">
      <w:pPr>
        <w:spacing w:line="240" w:lineRule="auto"/>
      </w:pPr>
      <w:r>
        <w:separator/>
      </w:r>
    </w:p>
  </w:footnote>
  <w:footnote w:type="continuationSeparator" w:id="0">
    <w:p w:rsidR="0070044E" w:rsidRDefault="0070044E" w:rsidP="00700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4E" w:rsidRDefault="0070044E">
    <w:pPr>
      <w:pStyle w:val="Koptekst"/>
    </w:pPr>
    <w:r>
      <w:rPr>
        <w:noProof/>
        <w:lang w:val="nl-NL"/>
      </w:rPr>
      <w:drawing>
        <wp:inline distT="0" distB="0" distL="0" distR="0" wp14:anchorId="3C315936" wp14:editId="279D350A">
          <wp:extent cx="1495425" cy="9715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845"/>
    <w:multiLevelType w:val="hybridMultilevel"/>
    <w:tmpl w:val="F9DAB504"/>
    <w:lvl w:ilvl="0" w:tplc="615C837E">
      <w:numFmt w:val="bullet"/>
      <w:lvlText w:val="-"/>
      <w:lvlJc w:val="left"/>
      <w:pPr>
        <w:ind w:left="720" w:hanging="360"/>
      </w:pPr>
      <w:rPr>
        <w:rFonts w:ascii="MUMCTheSansOffice" w:eastAsia="Times New Roman" w:hAnsi="MUMCTheSans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E"/>
    <w:rsid w:val="003A04D3"/>
    <w:rsid w:val="0070044E"/>
    <w:rsid w:val="007A60EC"/>
    <w:rsid w:val="00836745"/>
    <w:rsid w:val="00A57088"/>
    <w:rsid w:val="00C16724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EBD2-FEE2-4EBC-B593-FF7ED64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044E"/>
    <w:pPr>
      <w:spacing w:after="0" w:line="240" w:lineRule="atLeast"/>
    </w:pPr>
    <w:rPr>
      <w:rFonts w:ascii="MUMCTheSansOffice" w:eastAsia="Times New Roman" w:hAnsi="MUMCTheSansOffice" w:cs="Times New Roman"/>
      <w:szCs w:val="1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4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44E"/>
  </w:style>
  <w:style w:type="paragraph" w:styleId="Voettekst">
    <w:name w:val="footer"/>
    <w:basedOn w:val="Standaard"/>
    <w:link w:val="VoettekstChar"/>
    <w:uiPriority w:val="99"/>
    <w:unhideWhenUsed/>
    <w:rsid w:val="007004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44E"/>
  </w:style>
  <w:style w:type="paragraph" w:styleId="Ballontekst">
    <w:name w:val="Balloon Text"/>
    <w:basedOn w:val="Standaard"/>
    <w:link w:val="BallontekstChar"/>
    <w:uiPriority w:val="99"/>
    <w:semiHidden/>
    <w:unhideWhenUsed/>
    <w:rsid w:val="0070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44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0044E"/>
    <w:rPr>
      <w:color w:val="808080"/>
      <w:lang w:val="en-GB"/>
    </w:rPr>
  </w:style>
  <w:style w:type="table" w:styleId="Tabelraster">
    <w:name w:val="Table Grid"/>
    <w:basedOn w:val="Standaardtabel"/>
    <w:rsid w:val="007004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044E"/>
    <w:pPr>
      <w:ind w:left="720"/>
      <w:contextualSpacing/>
    </w:pPr>
  </w:style>
  <w:style w:type="paragraph" w:customStyle="1" w:styleId="doAddress">
    <w:name w:val="doAddress"/>
    <w:basedOn w:val="Standaard"/>
    <w:qFormat/>
    <w:rsid w:val="0070044E"/>
    <w:rPr>
      <w:noProof/>
    </w:rPr>
  </w:style>
  <w:style w:type="paragraph" w:customStyle="1" w:styleId="doLabelValues">
    <w:name w:val="doLabelValues"/>
    <w:basedOn w:val="Standaard"/>
    <w:qFormat/>
    <w:rsid w:val="0070044E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EDAE4C16240589B9B123BEF1D0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8613C-E941-46AF-98C7-4421BB5F2519}"/>
      </w:docPartPr>
      <w:docPartBody>
        <w:p w:rsidR="00313D29" w:rsidRDefault="00622EFE" w:rsidP="00622EFE">
          <w:pPr>
            <w:pStyle w:val="BCEEDAE4C16240589B9B123BEF1D0AF7"/>
          </w:pPr>
          <w:r w:rsidRPr="006C0F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MCTheSansOffice">
    <w:altName w:val="Segoe Script"/>
    <w:charset w:val="00"/>
    <w:family w:val="swiss"/>
    <w:pitch w:val="variable"/>
    <w:sig w:usb0="00000001" w:usb1="50002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E"/>
    <w:rsid w:val="00313D29"/>
    <w:rsid w:val="006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2EFE"/>
    <w:rPr>
      <w:color w:val="808080"/>
      <w:lang w:val="en-GB"/>
    </w:rPr>
  </w:style>
  <w:style w:type="paragraph" w:customStyle="1" w:styleId="BCEEDAE4C16240589B9B123BEF1D0AF7">
    <w:name w:val="BCEEDAE4C16240589B9B123BEF1D0AF7"/>
    <w:rsid w:val="00622EFE"/>
  </w:style>
  <w:style w:type="paragraph" w:customStyle="1" w:styleId="A6E66FAD53A44D94A3A3B6F5496F98C5">
    <w:name w:val="A6E66FAD53A44D94A3A3B6F5496F98C5"/>
    <w:rsid w:val="00313D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Heijnens-Welzen C.H.J.A.K. (Celine)</dc:creator>
  <cp:lastModifiedBy>Maud van Hoof</cp:lastModifiedBy>
  <cp:revision>3</cp:revision>
  <dcterms:created xsi:type="dcterms:W3CDTF">2019-04-26T09:05:00Z</dcterms:created>
  <dcterms:modified xsi:type="dcterms:W3CDTF">2019-04-26T09:06:00Z</dcterms:modified>
</cp:coreProperties>
</file>