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2F964B" w14:textId="77777777" w:rsidR="008A2654" w:rsidRPr="00BE1AAC" w:rsidRDefault="00FE0F74" w:rsidP="00BE1AA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E1AAC">
        <w:rPr>
          <w:b/>
          <w:sz w:val="28"/>
          <w:szCs w:val="28"/>
        </w:rPr>
        <w:t xml:space="preserve">Ontslag na </w:t>
      </w:r>
      <w:r w:rsidR="00BE1AAC" w:rsidRPr="00BE1AAC">
        <w:rPr>
          <w:b/>
          <w:sz w:val="28"/>
          <w:szCs w:val="28"/>
        </w:rPr>
        <w:t>een l</w:t>
      </w:r>
      <w:r w:rsidR="008A2654" w:rsidRPr="00BE1AAC">
        <w:rPr>
          <w:b/>
          <w:sz w:val="28"/>
          <w:szCs w:val="28"/>
        </w:rPr>
        <w:t>ongaanval</w:t>
      </w:r>
      <w:r w:rsidRPr="00BE1AAC">
        <w:rPr>
          <w:b/>
          <w:sz w:val="28"/>
          <w:szCs w:val="28"/>
        </w:rPr>
        <w:t xml:space="preserve"> </w:t>
      </w:r>
    </w:p>
    <w:p w14:paraId="0D8154DB" w14:textId="0A3E8C37" w:rsidR="00953F91" w:rsidRDefault="008A2654">
      <w:r>
        <w:t xml:space="preserve">Doel: een </w:t>
      </w:r>
      <w:r w:rsidR="00FE0F74">
        <w:t>checklist</w:t>
      </w:r>
      <w:r>
        <w:t xml:space="preserve"> </w:t>
      </w:r>
      <w:r w:rsidR="00BE1AAC">
        <w:t>voor huisarts</w:t>
      </w:r>
      <w:r>
        <w:t xml:space="preserve"> en p</w:t>
      </w:r>
      <w:r w:rsidR="00BE1AAC">
        <w:t>raktijkondersteuner</w:t>
      </w:r>
      <w:r w:rsidR="00A10703">
        <w:t xml:space="preserve"> </w:t>
      </w:r>
      <w:r>
        <w:t>voor patiënten die opgenomen zijn met een longaanval en worden ontslagen van afdeling longziekten</w:t>
      </w:r>
      <w:r w:rsidR="0041005B">
        <w:t xml:space="preserve">. De longarts en verpleegkundige zullen een ontslag </w:t>
      </w:r>
      <w:r w:rsidR="00480E38">
        <w:t>bericht</w:t>
      </w:r>
      <w:r w:rsidR="0041005B">
        <w:t xml:space="preserve"> maken met een IZP.</w:t>
      </w:r>
      <w:r w:rsidR="00953F91">
        <w:t xml:space="preserve"> Beoogt wordt </w:t>
      </w:r>
      <w:r w:rsidR="00480E38">
        <w:t>dat de huisarts</w:t>
      </w:r>
      <w:r w:rsidR="00953F91">
        <w:t xml:space="preserve"> binnen </w:t>
      </w:r>
      <w:r w:rsidR="00480E38">
        <w:t>2 werkdagen</w:t>
      </w:r>
      <w:r w:rsidR="00953F91">
        <w:t xml:space="preserve"> na ontslag op hu</w:t>
      </w:r>
      <w:r w:rsidR="00480E38">
        <w:t>isbezoek te gaan bij de patiënt. Minder acute zaken kunnen later door de POH-er worden opgepakt</w:t>
      </w:r>
    </w:p>
    <w:tbl>
      <w:tblPr>
        <w:tblStyle w:val="Tabelraster"/>
        <w:tblW w:w="10060" w:type="dxa"/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275"/>
        <w:gridCol w:w="709"/>
        <w:gridCol w:w="1559"/>
        <w:gridCol w:w="2581"/>
      </w:tblGrid>
      <w:tr w:rsidR="003D2289" w14:paraId="1449014B" w14:textId="77777777" w:rsidTr="00334A67">
        <w:tc>
          <w:tcPr>
            <w:tcW w:w="2802" w:type="dxa"/>
          </w:tcPr>
          <w:p w14:paraId="150C8683" w14:textId="77777777" w:rsidR="003D2289" w:rsidRPr="00A01EC4" w:rsidRDefault="003D2289">
            <w:pPr>
              <w:rPr>
                <w:b/>
              </w:rPr>
            </w:pPr>
            <w:r w:rsidRPr="00A01EC4">
              <w:rPr>
                <w:b/>
              </w:rPr>
              <w:t xml:space="preserve">Wat </w:t>
            </w:r>
          </w:p>
        </w:tc>
        <w:tc>
          <w:tcPr>
            <w:tcW w:w="1134" w:type="dxa"/>
          </w:tcPr>
          <w:p w14:paraId="1C91150D" w14:textId="77777777" w:rsidR="003D2289" w:rsidRPr="00A01EC4" w:rsidRDefault="003D2289">
            <w:pPr>
              <w:rPr>
                <w:b/>
              </w:rPr>
            </w:pPr>
            <w:r w:rsidRPr="00A01EC4">
              <w:rPr>
                <w:b/>
              </w:rPr>
              <w:t>Wie</w:t>
            </w:r>
          </w:p>
        </w:tc>
        <w:tc>
          <w:tcPr>
            <w:tcW w:w="1275" w:type="dxa"/>
          </w:tcPr>
          <w:p w14:paraId="04E155D0" w14:textId="77777777" w:rsidR="003D2289" w:rsidRPr="00A01EC4" w:rsidRDefault="003D2289">
            <w:pPr>
              <w:rPr>
                <w:b/>
              </w:rPr>
            </w:pPr>
            <w:r w:rsidRPr="00A01EC4">
              <w:rPr>
                <w:b/>
              </w:rPr>
              <w:t>Wanneer</w:t>
            </w:r>
          </w:p>
        </w:tc>
        <w:tc>
          <w:tcPr>
            <w:tcW w:w="709" w:type="dxa"/>
          </w:tcPr>
          <w:p w14:paraId="53A5C7FB" w14:textId="77777777" w:rsidR="003D2289" w:rsidRPr="00A01EC4" w:rsidRDefault="003D2289">
            <w:pPr>
              <w:rPr>
                <w:b/>
              </w:rPr>
            </w:pPr>
            <w:r w:rsidRPr="00A01EC4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14:paraId="19F5C399" w14:textId="77777777" w:rsidR="003D2289" w:rsidRPr="00A01EC4" w:rsidRDefault="003D2289">
            <w:pPr>
              <w:rPr>
                <w:b/>
              </w:rPr>
            </w:pPr>
          </w:p>
        </w:tc>
        <w:tc>
          <w:tcPr>
            <w:tcW w:w="2581" w:type="dxa"/>
          </w:tcPr>
          <w:p w14:paraId="045D8F24" w14:textId="77777777" w:rsidR="003D2289" w:rsidRPr="00A01EC4" w:rsidRDefault="003D2289">
            <w:pPr>
              <w:rPr>
                <w:b/>
              </w:rPr>
            </w:pPr>
            <w:r w:rsidRPr="00A01EC4">
              <w:rPr>
                <w:b/>
              </w:rPr>
              <w:t>Opmerkingen</w:t>
            </w:r>
          </w:p>
        </w:tc>
      </w:tr>
      <w:tr w:rsidR="003D2289" w14:paraId="681B6796" w14:textId="77777777" w:rsidTr="00334A67">
        <w:tc>
          <w:tcPr>
            <w:tcW w:w="2802" w:type="dxa"/>
          </w:tcPr>
          <w:p w14:paraId="4FC349FA" w14:textId="77777777" w:rsidR="003D2289" w:rsidRDefault="003D2289" w:rsidP="008A2654">
            <w:r>
              <w:t xml:space="preserve">Inplannen visite bij ha of </w:t>
            </w:r>
            <w:proofErr w:type="spellStart"/>
            <w:r>
              <w:t>poh</w:t>
            </w:r>
            <w:proofErr w:type="spellEnd"/>
          </w:p>
        </w:tc>
        <w:tc>
          <w:tcPr>
            <w:tcW w:w="1134" w:type="dxa"/>
          </w:tcPr>
          <w:p w14:paraId="11F9CA59" w14:textId="77777777" w:rsidR="003D2289" w:rsidRDefault="003D2289">
            <w:r>
              <w:t>assistente</w:t>
            </w:r>
          </w:p>
        </w:tc>
        <w:tc>
          <w:tcPr>
            <w:tcW w:w="1275" w:type="dxa"/>
          </w:tcPr>
          <w:p w14:paraId="36D47998" w14:textId="77777777" w:rsidR="003D2289" w:rsidRDefault="003D2289">
            <w:r>
              <w:t>2dg na ontslag</w:t>
            </w:r>
          </w:p>
        </w:tc>
        <w:tc>
          <w:tcPr>
            <w:tcW w:w="709" w:type="dxa"/>
          </w:tcPr>
          <w:p w14:paraId="10499E14" w14:textId="77777777" w:rsidR="003D2289" w:rsidRDefault="003D2289"/>
        </w:tc>
        <w:tc>
          <w:tcPr>
            <w:tcW w:w="1559" w:type="dxa"/>
          </w:tcPr>
          <w:p w14:paraId="73422148" w14:textId="77777777" w:rsidR="003D2289" w:rsidRDefault="003D2289"/>
        </w:tc>
        <w:tc>
          <w:tcPr>
            <w:tcW w:w="2581" w:type="dxa"/>
          </w:tcPr>
          <w:p w14:paraId="4B03B3F4" w14:textId="326AA96E" w:rsidR="003D2289" w:rsidRDefault="0048129E">
            <w:r>
              <w:t>De Assistente wordt gebeld door iemand uit de tweede lijn</w:t>
            </w:r>
          </w:p>
        </w:tc>
      </w:tr>
      <w:tr w:rsidR="003D2289" w14:paraId="1F411F04" w14:textId="77777777" w:rsidTr="00334A67">
        <w:tc>
          <w:tcPr>
            <w:tcW w:w="2802" w:type="dxa"/>
          </w:tcPr>
          <w:p w14:paraId="7E61DE6C" w14:textId="707BEAA8" w:rsidR="00C9147F" w:rsidRDefault="003D2289">
            <w:r>
              <w:t>Nalezen ontslagbrief en IZP</w:t>
            </w:r>
            <w:r w:rsidR="00C9147F">
              <w:t>: specifieke aandachtspunten vanuit AZM (medisch/sociaal..)</w:t>
            </w:r>
          </w:p>
        </w:tc>
        <w:tc>
          <w:tcPr>
            <w:tcW w:w="1134" w:type="dxa"/>
          </w:tcPr>
          <w:p w14:paraId="0B9EDBE2" w14:textId="3ABA6583" w:rsidR="003D2289" w:rsidRDefault="003D2289" w:rsidP="00334A67">
            <w:r>
              <w:t xml:space="preserve">Ha </w:t>
            </w:r>
          </w:p>
        </w:tc>
        <w:tc>
          <w:tcPr>
            <w:tcW w:w="1275" w:type="dxa"/>
          </w:tcPr>
          <w:p w14:paraId="6866304F" w14:textId="77777777" w:rsidR="003D2289" w:rsidRDefault="003D2289">
            <w:r>
              <w:t>Voor viste</w:t>
            </w:r>
          </w:p>
        </w:tc>
        <w:tc>
          <w:tcPr>
            <w:tcW w:w="709" w:type="dxa"/>
          </w:tcPr>
          <w:p w14:paraId="33584448" w14:textId="77777777" w:rsidR="003D2289" w:rsidRDefault="003D2289"/>
        </w:tc>
        <w:tc>
          <w:tcPr>
            <w:tcW w:w="1559" w:type="dxa"/>
          </w:tcPr>
          <w:p w14:paraId="5C40421D" w14:textId="77777777" w:rsidR="003D2289" w:rsidRDefault="003D2289"/>
        </w:tc>
        <w:tc>
          <w:tcPr>
            <w:tcW w:w="2581" w:type="dxa"/>
          </w:tcPr>
          <w:p w14:paraId="28354913" w14:textId="77777777" w:rsidR="003D2289" w:rsidRDefault="003D2289"/>
        </w:tc>
      </w:tr>
      <w:tr w:rsidR="003D2289" w14:paraId="0391C335" w14:textId="77777777" w:rsidTr="00334A67">
        <w:tc>
          <w:tcPr>
            <w:tcW w:w="2802" w:type="dxa"/>
          </w:tcPr>
          <w:p w14:paraId="204FB060" w14:textId="3DA64461" w:rsidR="003D2289" w:rsidRDefault="003D2289">
            <w:r>
              <w:t>Controleren medicatielijst his</w:t>
            </w:r>
            <w:r w:rsidR="0048129E">
              <w:t xml:space="preserve"> </w:t>
            </w:r>
          </w:p>
        </w:tc>
        <w:tc>
          <w:tcPr>
            <w:tcW w:w="1134" w:type="dxa"/>
          </w:tcPr>
          <w:p w14:paraId="2C2E1723" w14:textId="1BD52FA7" w:rsidR="003D2289" w:rsidRDefault="003D2289" w:rsidP="00334A67">
            <w:r>
              <w:t xml:space="preserve">Ha </w:t>
            </w:r>
          </w:p>
        </w:tc>
        <w:tc>
          <w:tcPr>
            <w:tcW w:w="1275" w:type="dxa"/>
          </w:tcPr>
          <w:p w14:paraId="7F3A5F65" w14:textId="77777777" w:rsidR="003D2289" w:rsidRDefault="003D2289">
            <w:r>
              <w:t>Voor visite</w:t>
            </w:r>
          </w:p>
        </w:tc>
        <w:tc>
          <w:tcPr>
            <w:tcW w:w="709" w:type="dxa"/>
          </w:tcPr>
          <w:p w14:paraId="7D6AA30B" w14:textId="77777777" w:rsidR="003D2289" w:rsidRDefault="003D2289"/>
        </w:tc>
        <w:tc>
          <w:tcPr>
            <w:tcW w:w="1559" w:type="dxa"/>
          </w:tcPr>
          <w:p w14:paraId="7EFDD8D9" w14:textId="77777777" w:rsidR="003D2289" w:rsidRDefault="003D2289"/>
        </w:tc>
        <w:tc>
          <w:tcPr>
            <w:tcW w:w="2581" w:type="dxa"/>
          </w:tcPr>
          <w:p w14:paraId="6B7506C6" w14:textId="69C75CAD" w:rsidR="003D2289" w:rsidRDefault="0048129E">
            <w:r>
              <w:t xml:space="preserve">Het kan zijn dat medicatie is gewijzigd in de </w:t>
            </w:r>
            <w:proofErr w:type="spellStart"/>
            <w:r>
              <w:t>tweedelijn</w:t>
            </w:r>
            <w:proofErr w:type="spellEnd"/>
            <w:r>
              <w:t xml:space="preserve">.  </w:t>
            </w:r>
          </w:p>
        </w:tc>
      </w:tr>
      <w:tr w:rsidR="003D2289" w14:paraId="773F3709" w14:textId="77777777" w:rsidTr="00334A67">
        <w:tc>
          <w:tcPr>
            <w:tcW w:w="2802" w:type="dxa"/>
          </w:tcPr>
          <w:p w14:paraId="5CA8A298" w14:textId="6DAAF8C5" w:rsidR="003D2289" w:rsidRDefault="00334A67">
            <w:r>
              <w:t>CCQ meenemen</w:t>
            </w:r>
          </w:p>
        </w:tc>
        <w:tc>
          <w:tcPr>
            <w:tcW w:w="1134" w:type="dxa"/>
          </w:tcPr>
          <w:p w14:paraId="4C7283C0" w14:textId="531697C6" w:rsidR="003D2289" w:rsidRDefault="00334A67">
            <w:r>
              <w:t>HA</w:t>
            </w:r>
          </w:p>
        </w:tc>
        <w:tc>
          <w:tcPr>
            <w:tcW w:w="1275" w:type="dxa"/>
          </w:tcPr>
          <w:p w14:paraId="6035311E" w14:textId="136E6237" w:rsidR="003D2289" w:rsidRDefault="00334A67">
            <w:r>
              <w:t>Voor visite</w:t>
            </w:r>
          </w:p>
        </w:tc>
        <w:tc>
          <w:tcPr>
            <w:tcW w:w="709" w:type="dxa"/>
          </w:tcPr>
          <w:p w14:paraId="73AA39F7" w14:textId="77777777" w:rsidR="003D2289" w:rsidRDefault="003D2289"/>
        </w:tc>
        <w:tc>
          <w:tcPr>
            <w:tcW w:w="1559" w:type="dxa"/>
          </w:tcPr>
          <w:p w14:paraId="647EB26A" w14:textId="77777777" w:rsidR="003D2289" w:rsidRDefault="003D2289"/>
        </w:tc>
        <w:tc>
          <w:tcPr>
            <w:tcW w:w="2581" w:type="dxa"/>
          </w:tcPr>
          <w:p w14:paraId="6B8F65BF" w14:textId="6E7BB708" w:rsidR="003D2289" w:rsidRDefault="00334A67">
            <w:r>
              <w:t>CCQ wordt aangeleverd in PDF door de LAN, deze uitprinten en laten invullen</w:t>
            </w:r>
          </w:p>
        </w:tc>
      </w:tr>
      <w:tr w:rsidR="00334A67" w14:paraId="3AD738CE" w14:textId="77777777" w:rsidTr="0048129E">
        <w:tc>
          <w:tcPr>
            <w:tcW w:w="2802" w:type="dxa"/>
          </w:tcPr>
          <w:p w14:paraId="56D0482F" w14:textId="77777777" w:rsidR="00334A67" w:rsidRDefault="00334A67"/>
        </w:tc>
        <w:tc>
          <w:tcPr>
            <w:tcW w:w="1134" w:type="dxa"/>
          </w:tcPr>
          <w:p w14:paraId="0F6E1529" w14:textId="77777777" w:rsidR="00334A67" w:rsidRDefault="00334A67"/>
        </w:tc>
        <w:tc>
          <w:tcPr>
            <w:tcW w:w="1275" w:type="dxa"/>
          </w:tcPr>
          <w:p w14:paraId="0D2E7BEC" w14:textId="77777777" w:rsidR="00334A67" w:rsidRDefault="00334A67"/>
        </w:tc>
        <w:tc>
          <w:tcPr>
            <w:tcW w:w="709" w:type="dxa"/>
          </w:tcPr>
          <w:p w14:paraId="4B54BEC9" w14:textId="77777777" w:rsidR="00334A67" w:rsidRDefault="00334A67"/>
        </w:tc>
        <w:tc>
          <w:tcPr>
            <w:tcW w:w="1559" w:type="dxa"/>
          </w:tcPr>
          <w:p w14:paraId="0D280BC0" w14:textId="77777777" w:rsidR="00334A67" w:rsidRDefault="00334A67"/>
        </w:tc>
        <w:tc>
          <w:tcPr>
            <w:tcW w:w="2581" w:type="dxa"/>
          </w:tcPr>
          <w:p w14:paraId="54577959" w14:textId="77777777" w:rsidR="00334A67" w:rsidRDefault="00334A67"/>
        </w:tc>
      </w:tr>
      <w:tr w:rsidR="003D2289" w14:paraId="692ECF3B" w14:textId="77777777" w:rsidTr="00334A67">
        <w:tc>
          <w:tcPr>
            <w:tcW w:w="2802" w:type="dxa"/>
          </w:tcPr>
          <w:p w14:paraId="4F2F4EC7" w14:textId="77777777" w:rsidR="003D2289" w:rsidRPr="00A01EC4" w:rsidRDefault="003D2289">
            <w:pPr>
              <w:rPr>
                <w:b/>
              </w:rPr>
            </w:pPr>
            <w:r w:rsidRPr="00A01EC4">
              <w:rPr>
                <w:b/>
              </w:rPr>
              <w:t>Checklist tijdens visite</w:t>
            </w:r>
          </w:p>
        </w:tc>
        <w:tc>
          <w:tcPr>
            <w:tcW w:w="1134" w:type="dxa"/>
          </w:tcPr>
          <w:p w14:paraId="64EE0188" w14:textId="77777777" w:rsidR="003D2289" w:rsidRPr="00A01EC4" w:rsidRDefault="003D2289">
            <w:pPr>
              <w:rPr>
                <w:b/>
              </w:rPr>
            </w:pPr>
            <w:r w:rsidRPr="00A01EC4">
              <w:rPr>
                <w:b/>
              </w:rPr>
              <w:t>wie</w:t>
            </w:r>
          </w:p>
        </w:tc>
        <w:tc>
          <w:tcPr>
            <w:tcW w:w="1275" w:type="dxa"/>
          </w:tcPr>
          <w:p w14:paraId="19BDA510" w14:textId="77777777" w:rsidR="003D2289" w:rsidRPr="00A01EC4" w:rsidRDefault="00A01EC4">
            <w:pPr>
              <w:rPr>
                <w:b/>
              </w:rPr>
            </w:pPr>
            <w:r>
              <w:rPr>
                <w:b/>
              </w:rPr>
              <w:t>voltooid</w:t>
            </w:r>
          </w:p>
        </w:tc>
        <w:tc>
          <w:tcPr>
            <w:tcW w:w="709" w:type="dxa"/>
          </w:tcPr>
          <w:p w14:paraId="1B720472" w14:textId="77777777" w:rsidR="003D2289" w:rsidRPr="00A01EC4" w:rsidRDefault="003D2289">
            <w:pPr>
              <w:rPr>
                <w:b/>
              </w:rPr>
            </w:pPr>
          </w:p>
        </w:tc>
        <w:tc>
          <w:tcPr>
            <w:tcW w:w="1559" w:type="dxa"/>
          </w:tcPr>
          <w:p w14:paraId="002154A5" w14:textId="77777777" w:rsidR="003D2289" w:rsidRPr="00A01EC4" w:rsidRDefault="003D2289">
            <w:pPr>
              <w:rPr>
                <w:b/>
              </w:rPr>
            </w:pPr>
            <w:r w:rsidRPr="00A01EC4">
              <w:rPr>
                <w:b/>
              </w:rPr>
              <w:t>Inschakelen ketenpartners</w:t>
            </w:r>
          </w:p>
        </w:tc>
        <w:tc>
          <w:tcPr>
            <w:tcW w:w="2581" w:type="dxa"/>
          </w:tcPr>
          <w:p w14:paraId="19B8FF82" w14:textId="77777777" w:rsidR="003D2289" w:rsidRPr="00A01EC4" w:rsidRDefault="003D2289">
            <w:pPr>
              <w:rPr>
                <w:b/>
              </w:rPr>
            </w:pPr>
          </w:p>
        </w:tc>
      </w:tr>
      <w:tr w:rsidR="003D2289" w14:paraId="5FA38AF1" w14:textId="77777777" w:rsidTr="00334A67">
        <w:tc>
          <w:tcPr>
            <w:tcW w:w="2802" w:type="dxa"/>
          </w:tcPr>
          <w:p w14:paraId="43D0EAB3" w14:textId="26B756DE" w:rsidR="003D2289" w:rsidRDefault="00C9147F">
            <w:r>
              <w:t xml:space="preserve">Hoe gaat het? / </w:t>
            </w:r>
            <w:r w:rsidR="003D2289">
              <w:t>Ervaring opname bespreken</w:t>
            </w:r>
          </w:p>
        </w:tc>
        <w:tc>
          <w:tcPr>
            <w:tcW w:w="1134" w:type="dxa"/>
          </w:tcPr>
          <w:p w14:paraId="40C8A008" w14:textId="77777777" w:rsidR="003D2289" w:rsidRDefault="003D2289">
            <w:r>
              <w:t xml:space="preserve">Ha of </w:t>
            </w:r>
            <w:proofErr w:type="spellStart"/>
            <w:r>
              <w:t>poh</w:t>
            </w:r>
            <w:proofErr w:type="spellEnd"/>
          </w:p>
        </w:tc>
        <w:tc>
          <w:tcPr>
            <w:tcW w:w="1275" w:type="dxa"/>
          </w:tcPr>
          <w:p w14:paraId="6BB025ED" w14:textId="77777777" w:rsidR="003D2289" w:rsidRDefault="003D2289">
            <w:r>
              <w:t>Ja/nee</w:t>
            </w:r>
          </w:p>
        </w:tc>
        <w:tc>
          <w:tcPr>
            <w:tcW w:w="709" w:type="dxa"/>
          </w:tcPr>
          <w:p w14:paraId="5FABD8D3" w14:textId="77777777" w:rsidR="003D2289" w:rsidRDefault="003D2289"/>
        </w:tc>
        <w:tc>
          <w:tcPr>
            <w:tcW w:w="1559" w:type="dxa"/>
          </w:tcPr>
          <w:p w14:paraId="5EAA0DDD" w14:textId="77777777" w:rsidR="003D2289" w:rsidRDefault="003D2289"/>
        </w:tc>
        <w:tc>
          <w:tcPr>
            <w:tcW w:w="2581" w:type="dxa"/>
          </w:tcPr>
          <w:p w14:paraId="3CE2B0C0" w14:textId="77777777" w:rsidR="003D2289" w:rsidRDefault="003D2289"/>
        </w:tc>
      </w:tr>
      <w:tr w:rsidR="0048129E" w14:paraId="782BC4E8" w14:textId="77777777" w:rsidTr="0048129E">
        <w:tc>
          <w:tcPr>
            <w:tcW w:w="2802" w:type="dxa"/>
          </w:tcPr>
          <w:p w14:paraId="5C0E60AD" w14:textId="422DEFF1" w:rsidR="0048129E" w:rsidRDefault="0048129E">
            <w:r>
              <w:t xml:space="preserve">IZP bespreken </w:t>
            </w:r>
          </w:p>
        </w:tc>
        <w:tc>
          <w:tcPr>
            <w:tcW w:w="1134" w:type="dxa"/>
          </w:tcPr>
          <w:p w14:paraId="2E9FC602" w14:textId="77777777" w:rsidR="0048129E" w:rsidRDefault="0048129E"/>
        </w:tc>
        <w:tc>
          <w:tcPr>
            <w:tcW w:w="1275" w:type="dxa"/>
          </w:tcPr>
          <w:p w14:paraId="427C098D" w14:textId="77777777" w:rsidR="0048129E" w:rsidRDefault="0048129E"/>
        </w:tc>
        <w:tc>
          <w:tcPr>
            <w:tcW w:w="709" w:type="dxa"/>
          </w:tcPr>
          <w:p w14:paraId="2B87435C" w14:textId="77777777" w:rsidR="0048129E" w:rsidRDefault="0048129E"/>
        </w:tc>
        <w:tc>
          <w:tcPr>
            <w:tcW w:w="1559" w:type="dxa"/>
          </w:tcPr>
          <w:p w14:paraId="7F2FF1CA" w14:textId="77777777" w:rsidR="0048129E" w:rsidRDefault="0048129E"/>
        </w:tc>
        <w:tc>
          <w:tcPr>
            <w:tcW w:w="2581" w:type="dxa"/>
          </w:tcPr>
          <w:p w14:paraId="6D5BDCA0" w14:textId="775ACD89" w:rsidR="0048129E" w:rsidRDefault="0048129E">
            <w:r>
              <w:t>Het IZP wordt via het ontslagbericht meegestuurd vanuit de 2elijn</w:t>
            </w:r>
          </w:p>
        </w:tc>
      </w:tr>
      <w:tr w:rsidR="00C9147F" w14:paraId="40B248F4" w14:textId="77777777" w:rsidTr="00334A67">
        <w:tc>
          <w:tcPr>
            <w:tcW w:w="2802" w:type="dxa"/>
          </w:tcPr>
          <w:p w14:paraId="493394DC" w14:textId="29085A2E" w:rsidR="00C9147F" w:rsidRDefault="00C9147F">
            <w:r>
              <w:t>Kennis van p.t. en LAP bespreken</w:t>
            </w:r>
          </w:p>
        </w:tc>
        <w:tc>
          <w:tcPr>
            <w:tcW w:w="1134" w:type="dxa"/>
          </w:tcPr>
          <w:p w14:paraId="5AE28F04" w14:textId="78481BD0" w:rsidR="00C9147F" w:rsidRDefault="00C9147F" w:rsidP="00334A67">
            <w:r>
              <w:t xml:space="preserve">Ha </w:t>
            </w:r>
          </w:p>
        </w:tc>
        <w:tc>
          <w:tcPr>
            <w:tcW w:w="1275" w:type="dxa"/>
          </w:tcPr>
          <w:p w14:paraId="40957727" w14:textId="65F314DE" w:rsidR="00C9147F" w:rsidRDefault="00C9147F">
            <w:r>
              <w:t>Ja/nee</w:t>
            </w:r>
          </w:p>
        </w:tc>
        <w:tc>
          <w:tcPr>
            <w:tcW w:w="709" w:type="dxa"/>
          </w:tcPr>
          <w:p w14:paraId="4108DFD2" w14:textId="77777777" w:rsidR="00C9147F" w:rsidRDefault="00C9147F"/>
        </w:tc>
        <w:tc>
          <w:tcPr>
            <w:tcW w:w="1559" w:type="dxa"/>
          </w:tcPr>
          <w:p w14:paraId="0C7F4E2A" w14:textId="77777777" w:rsidR="00C9147F" w:rsidRDefault="00C9147F"/>
        </w:tc>
        <w:tc>
          <w:tcPr>
            <w:tcW w:w="2581" w:type="dxa"/>
          </w:tcPr>
          <w:p w14:paraId="0AE650B1" w14:textId="151D68DF" w:rsidR="00C9147F" w:rsidRDefault="00480E38">
            <w:r>
              <w:t>Long aanval actieplan bespreken</w:t>
            </w:r>
          </w:p>
        </w:tc>
      </w:tr>
      <w:tr w:rsidR="00C9147F" w14:paraId="77C5FE5B" w14:textId="77777777" w:rsidTr="00334A67">
        <w:tc>
          <w:tcPr>
            <w:tcW w:w="2802" w:type="dxa"/>
          </w:tcPr>
          <w:p w14:paraId="1254BF34" w14:textId="40888278" w:rsidR="00C9147F" w:rsidRDefault="00C9147F">
            <w:r>
              <w:t>Sociale netwerk in kaart brengen (support/mantelzorg</w:t>
            </w:r>
            <w:r w:rsidR="00334A67">
              <w:t>/ etc.</w:t>
            </w:r>
            <w:r>
              <w:t>)</w:t>
            </w:r>
          </w:p>
        </w:tc>
        <w:tc>
          <w:tcPr>
            <w:tcW w:w="1134" w:type="dxa"/>
          </w:tcPr>
          <w:p w14:paraId="5837FB71" w14:textId="25896EE1" w:rsidR="00C9147F" w:rsidRDefault="00C9147F">
            <w:r>
              <w:t>Ha/</w:t>
            </w:r>
            <w:proofErr w:type="spellStart"/>
            <w:r>
              <w:t>poh</w:t>
            </w:r>
            <w:proofErr w:type="spellEnd"/>
          </w:p>
        </w:tc>
        <w:tc>
          <w:tcPr>
            <w:tcW w:w="1275" w:type="dxa"/>
          </w:tcPr>
          <w:p w14:paraId="76B5F7D0" w14:textId="246F82A2" w:rsidR="00C9147F" w:rsidRDefault="00C9147F">
            <w:r>
              <w:t>Ja/nee</w:t>
            </w:r>
          </w:p>
        </w:tc>
        <w:tc>
          <w:tcPr>
            <w:tcW w:w="709" w:type="dxa"/>
          </w:tcPr>
          <w:p w14:paraId="3DF0D7A1" w14:textId="77777777" w:rsidR="00C9147F" w:rsidRDefault="00C9147F"/>
        </w:tc>
        <w:tc>
          <w:tcPr>
            <w:tcW w:w="1559" w:type="dxa"/>
          </w:tcPr>
          <w:p w14:paraId="5B8D1913" w14:textId="77777777" w:rsidR="00C9147F" w:rsidRDefault="00C9147F"/>
        </w:tc>
        <w:tc>
          <w:tcPr>
            <w:tcW w:w="2581" w:type="dxa"/>
          </w:tcPr>
          <w:p w14:paraId="4F07C2B8" w14:textId="77777777" w:rsidR="00C9147F" w:rsidRDefault="00C9147F"/>
        </w:tc>
      </w:tr>
      <w:tr w:rsidR="003D2289" w14:paraId="785EACA2" w14:textId="77777777" w:rsidTr="00334A67">
        <w:tc>
          <w:tcPr>
            <w:tcW w:w="2802" w:type="dxa"/>
          </w:tcPr>
          <w:p w14:paraId="20162D8C" w14:textId="060D7792" w:rsidR="003D2289" w:rsidRDefault="003D2289" w:rsidP="0048129E">
            <w:r>
              <w:t>Afnemen MRC en CCQ</w:t>
            </w:r>
            <w:r w:rsidR="0048129E">
              <w:t xml:space="preserve"> en 4DKL wanneer CCQ hiertoe aanleiding geeft</w:t>
            </w:r>
          </w:p>
        </w:tc>
        <w:tc>
          <w:tcPr>
            <w:tcW w:w="1134" w:type="dxa"/>
          </w:tcPr>
          <w:p w14:paraId="0DDE2037" w14:textId="77777777" w:rsidR="003D2289" w:rsidRDefault="003D2289">
            <w:r>
              <w:t xml:space="preserve">Ha of </w:t>
            </w:r>
            <w:proofErr w:type="spellStart"/>
            <w:r>
              <w:t>poh</w:t>
            </w:r>
            <w:proofErr w:type="spellEnd"/>
          </w:p>
        </w:tc>
        <w:tc>
          <w:tcPr>
            <w:tcW w:w="1275" w:type="dxa"/>
          </w:tcPr>
          <w:p w14:paraId="1D8694FB" w14:textId="77777777" w:rsidR="003D2289" w:rsidRDefault="003D2289">
            <w:r>
              <w:t>ja/nee</w:t>
            </w:r>
          </w:p>
        </w:tc>
        <w:tc>
          <w:tcPr>
            <w:tcW w:w="709" w:type="dxa"/>
          </w:tcPr>
          <w:p w14:paraId="4F0E2119" w14:textId="77777777" w:rsidR="003D2289" w:rsidRDefault="003D2289"/>
        </w:tc>
        <w:tc>
          <w:tcPr>
            <w:tcW w:w="1559" w:type="dxa"/>
          </w:tcPr>
          <w:p w14:paraId="6C189399" w14:textId="77777777" w:rsidR="003D2289" w:rsidRDefault="003D2289"/>
        </w:tc>
        <w:tc>
          <w:tcPr>
            <w:tcW w:w="2581" w:type="dxa"/>
          </w:tcPr>
          <w:p w14:paraId="47A67620" w14:textId="77777777" w:rsidR="003D2289" w:rsidRDefault="00334A67">
            <w:r>
              <w:t>HA neemt CCQ af</w:t>
            </w:r>
          </w:p>
          <w:p w14:paraId="05E3346B" w14:textId="580E7274" w:rsidR="00334A67" w:rsidRDefault="00334A67">
            <w:r>
              <w:t>POH 4DKL</w:t>
            </w:r>
          </w:p>
        </w:tc>
      </w:tr>
      <w:tr w:rsidR="003D2289" w14:paraId="018618EA" w14:textId="77777777" w:rsidTr="00334A67">
        <w:tc>
          <w:tcPr>
            <w:tcW w:w="2802" w:type="dxa"/>
          </w:tcPr>
          <w:p w14:paraId="6311B2CB" w14:textId="77777777" w:rsidR="003D2289" w:rsidRDefault="003D2289">
            <w:r>
              <w:t>Ademhalingsfrequentie</w:t>
            </w:r>
          </w:p>
        </w:tc>
        <w:tc>
          <w:tcPr>
            <w:tcW w:w="1134" w:type="dxa"/>
          </w:tcPr>
          <w:p w14:paraId="3904FDF9" w14:textId="3E983B2A" w:rsidR="003D2289" w:rsidRDefault="003D2289" w:rsidP="00334A67">
            <w:r>
              <w:t xml:space="preserve">Ha </w:t>
            </w:r>
          </w:p>
        </w:tc>
        <w:tc>
          <w:tcPr>
            <w:tcW w:w="1275" w:type="dxa"/>
          </w:tcPr>
          <w:p w14:paraId="0F900656" w14:textId="77777777" w:rsidR="003D2289" w:rsidRDefault="003D2289">
            <w:r>
              <w:t>Ja/nee</w:t>
            </w:r>
          </w:p>
        </w:tc>
        <w:tc>
          <w:tcPr>
            <w:tcW w:w="709" w:type="dxa"/>
          </w:tcPr>
          <w:p w14:paraId="234FD2A8" w14:textId="77777777" w:rsidR="003D2289" w:rsidRDefault="003D2289">
            <w:r>
              <w:t>Fr:</w:t>
            </w:r>
          </w:p>
        </w:tc>
        <w:tc>
          <w:tcPr>
            <w:tcW w:w="1559" w:type="dxa"/>
          </w:tcPr>
          <w:p w14:paraId="48514076" w14:textId="77777777" w:rsidR="003D2289" w:rsidRDefault="003D2289"/>
        </w:tc>
        <w:tc>
          <w:tcPr>
            <w:tcW w:w="2581" w:type="dxa"/>
          </w:tcPr>
          <w:p w14:paraId="7022C901" w14:textId="77777777" w:rsidR="003D2289" w:rsidRDefault="003D2289"/>
        </w:tc>
      </w:tr>
      <w:tr w:rsidR="003D2289" w14:paraId="504060FB" w14:textId="77777777" w:rsidTr="00334A67">
        <w:tc>
          <w:tcPr>
            <w:tcW w:w="2802" w:type="dxa"/>
          </w:tcPr>
          <w:p w14:paraId="10766BB4" w14:textId="77777777" w:rsidR="003D2289" w:rsidRDefault="003D2289" w:rsidP="00A10703">
            <w:r>
              <w:t>Saturatie</w:t>
            </w:r>
          </w:p>
        </w:tc>
        <w:tc>
          <w:tcPr>
            <w:tcW w:w="1134" w:type="dxa"/>
          </w:tcPr>
          <w:p w14:paraId="2A0E8FB1" w14:textId="71228ACE" w:rsidR="003D2289" w:rsidRDefault="003D2289" w:rsidP="00334A67">
            <w:r>
              <w:t xml:space="preserve">Ha </w:t>
            </w:r>
          </w:p>
        </w:tc>
        <w:tc>
          <w:tcPr>
            <w:tcW w:w="1275" w:type="dxa"/>
          </w:tcPr>
          <w:p w14:paraId="0BAB3A3B" w14:textId="77777777" w:rsidR="003D2289" w:rsidRDefault="003D2289">
            <w:r>
              <w:t>Ja/nee</w:t>
            </w:r>
          </w:p>
        </w:tc>
        <w:tc>
          <w:tcPr>
            <w:tcW w:w="709" w:type="dxa"/>
          </w:tcPr>
          <w:p w14:paraId="42E598C0" w14:textId="77777777" w:rsidR="003D2289" w:rsidRDefault="003D2289"/>
        </w:tc>
        <w:tc>
          <w:tcPr>
            <w:tcW w:w="1559" w:type="dxa"/>
          </w:tcPr>
          <w:p w14:paraId="7D21DF7E" w14:textId="77777777" w:rsidR="003D2289" w:rsidRDefault="003D2289"/>
        </w:tc>
        <w:tc>
          <w:tcPr>
            <w:tcW w:w="2581" w:type="dxa"/>
          </w:tcPr>
          <w:p w14:paraId="1787CFEC" w14:textId="77777777" w:rsidR="003D2289" w:rsidRDefault="003D2289"/>
        </w:tc>
      </w:tr>
      <w:tr w:rsidR="003D2289" w14:paraId="1CC5D24F" w14:textId="77777777" w:rsidTr="00334A67">
        <w:tc>
          <w:tcPr>
            <w:tcW w:w="2802" w:type="dxa"/>
          </w:tcPr>
          <w:p w14:paraId="50D56BA1" w14:textId="77777777" w:rsidR="003D2289" w:rsidRDefault="003D2289">
            <w:r>
              <w:t>Auscultatie longen</w:t>
            </w:r>
          </w:p>
        </w:tc>
        <w:tc>
          <w:tcPr>
            <w:tcW w:w="1134" w:type="dxa"/>
          </w:tcPr>
          <w:p w14:paraId="268ECF4A" w14:textId="77777777" w:rsidR="003D2289" w:rsidRDefault="003D2289">
            <w:r>
              <w:t>ha</w:t>
            </w:r>
          </w:p>
        </w:tc>
        <w:tc>
          <w:tcPr>
            <w:tcW w:w="1275" w:type="dxa"/>
          </w:tcPr>
          <w:p w14:paraId="4FB30E84" w14:textId="77777777" w:rsidR="003D2289" w:rsidRDefault="003D2289">
            <w:r>
              <w:t>Ja/nee</w:t>
            </w:r>
          </w:p>
        </w:tc>
        <w:tc>
          <w:tcPr>
            <w:tcW w:w="709" w:type="dxa"/>
          </w:tcPr>
          <w:p w14:paraId="2340C67B" w14:textId="77777777" w:rsidR="003D2289" w:rsidRDefault="003D2289"/>
        </w:tc>
        <w:tc>
          <w:tcPr>
            <w:tcW w:w="1559" w:type="dxa"/>
          </w:tcPr>
          <w:p w14:paraId="070B1F13" w14:textId="77777777" w:rsidR="003D2289" w:rsidRDefault="003D2289"/>
        </w:tc>
        <w:tc>
          <w:tcPr>
            <w:tcW w:w="2581" w:type="dxa"/>
          </w:tcPr>
          <w:p w14:paraId="50B3CCD4" w14:textId="77777777" w:rsidR="003D2289" w:rsidRDefault="003D2289"/>
        </w:tc>
      </w:tr>
      <w:tr w:rsidR="003D2289" w14:paraId="120A823F" w14:textId="77777777" w:rsidTr="00334A67">
        <w:tc>
          <w:tcPr>
            <w:tcW w:w="2802" w:type="dxa"/>
          </w:tcPr>
          <w:p w14:paraId="6C21ECC0" w14:textId="77777777" w:rsidR="003D2289" w:rsidRDefault="003D2289">
            <w:r>
              <w:t>Bloeddruk</w:t>
            </w:r>
          </w:p>
        </w:tc>
        <w:tc>
          <w:tcPr>
            <w:tcW w:w="1134" w:type="dxa"/>
          </w:tcPr>
          <w:p w14:paraId="6C846999" w14:textId="5533E4CA" w:rsidR="003D2289" w:rsidRDefault="003D2289" w:rsidP="00334A67">
            <w:r>
              <w:t xml:space="preserve">Ha </w:t>
            </w:r>
          </w:p>
        </w:tc>
        <w:tc>
          <w:tcPr>
            <w:tcW w:w="1275" w:type="dxa"/>
          </w:tcPr>
          <w:p w14:paraId="2ED4097F" w14:textId="77777777" w:rsidR="003D2289" w:rsidRDefault="003D2289">
            <w:r>
              <w:t>Ja/nee</w:t>
            </w:r>
          </w:p>
        </w:tc>
        <w:tc>
          <w:tcPr>
            <w:tcW w:w="709" w:type="dxa"/>
          </w:tcPr>
          <w:p w14:paraId="177D0ACE" w14:textId="77777777" w:rsidR="003D2289" w:rsidRDefault="003D2289">
            <w:r>
              <w:t>RR</w:t>
            </w:r>
          </w:p>
        </w:tc>
        <w:tc>
          <w:tcPr>
            <w:tcW w:w="1559" w:type="dxa"/>
          </w:tcPr>
          <w:p w14:paraId="3314471F" w14:textId="77777777" w:rsidR="003D2289" w:rsidRDefault="003D2289"/>
        </w:tc>
        <w:tc>
          <w:tcPr>
            <w:tcW w:w="2581" w:type="dxa"/>
          </w:tcPr>
          <w:p w14:paraId="2BF93246" w14:textId="77777777" w:rsidR="003D2289" w:rsidRDefault="003D2289"/>
        </w:tc>
      </w:tr>
      <w:tr w:rsidR="003D2289" w14:paraId="11FCDB12" w14:textId="77777777" w:rsidTr="00334A67">
        <w:tc>
          <w:tcPr>
            <w:tcW w:w="2802" w:type="dxa"/>
          </w:tcPr>
          <w:p w14:paraId="3833640F" w14:textId="33378EB0" w:rsidR="003D2289" w:rsidRDefault="003D2289" w:rsidP="00A10703">
            <w:r>
              <w:t>Medicatie</w:t>
            </w:r>
            <w:r w:rsidR="00C9147F">
              <w:t xml:space="preserve"> (veranderingen na opname? Zijn medicijnen aanwezig?</w:t>
            </w:r>
            <w:r w:rsidR="00334A67">
              <w:t>/ blister</w:t>
            </w:r>
            <w:r w:rsidR="00C9147F">
              <w:t>)</w:t>
            </w:r>
            <w:r w:rsidR="00052F09">
              <w:t>/ therapietrouw</w:t>
            </w:r>
          </w:p>
        </w:tc>
        <w:tc>
          <w:tcPr>
            <w:tcW w:w="1134" w:type="dxa"/>
          </w:tcPr>
          <w:p w14:paraId="26925DA1" w14:textId="42DCFF36" w:rsidR="003D2289" w:rsidRDefault="003D2289" w:rsidP="00334A67">
            <w:r>
              <w:t xml:space="preserve">Ha </w:t>
            </w:r>
          </w:p>
        </w:tc>
        <w:tc>
          <w:tcPr>
            <w:tcW w:w="1275" w:type="dxa"/>
          </w:tcPr>
          <w:p w14:paraId="581EBC95" w14:textId="77777777" w:rsidR="003D2289" w:rsidRDefault="003D2289">
            <w:r>
              <w:t>Ja/nee</w:t>
            </w:r>
          </w:p>
        </w:tc>
        <w:tc>
          <w:tcPr>
            <w:tcW w:w="709" w:type="dxa"/>
          </w:tcPr>
          <w:p w14:paraId="2E358AD4" w14:textId="77777777" w:rsidR="003D2289" w:rsidRDefault="003D2289"/>
        </w:tc>
        <w:tc>
          <w:tcPr>
            <w:tcW w:w="1559" w:type="dxa"/>
          </w:tcPr>
          <w:p w14:paraId="571BB3AB" w14:textId="77777777" w:rsidR="003D2289" w:rsidRDefault="003D2289"/>
        </w:tc>
        <w:tc>
          <w:tcPr>
            <w:tcW w:w="2581" w:type="dxa"/>
          </w:tcPr>
          <w:p w14:paraId="5CC879FE" w14:textId="77777777" w:rsidR="003D2289" w:rsidRDefault="003D2289"/>
        </w:tc>
      </w:tr>
      <w:tr w:rsidR="003D2289" w14:paraId="5FA2892A" w14:textId="77777777" w:rsidTr="00334A67">
        <w:tc>
          <w:tcPr>
            <w:tcW w:w="2802" w:type="dxa"/>
          </w:tcPr>
          <w:p w14:paraId="1814A331" w14:textId="77777777" w:rsidR="003D2289" w:rsidRDefault="003D2289" w:rsidP="00A10703">
            <w:r>
              <w:t>Inhalatiecontrole</w:t>
            </w:r>
          </w:p>
        </w:tc>
        <w:tc>
          <w:tcPr>
            <w:tcW w:w="1134" w:type="dxa"/>
          </w:tcPr>
          <w:p w14:paraId="6AC54BDD" w14:textId="77777777" w:rsidR="003D2289" w:rsidRDefault="003D2289">
            <w:r>
              <w:t xml:space="preserve">Ha of </w:t>
            </w:r>
            <w:proofErr w:type="spellStart"/>
            <w:r>
              <w:t>poh</w:t>
            </w:r>
            <w:proofErr w:type="spellEnd"/>
          </w:p>
        </w:tc>
        <w:tc>
          <w:tcPr>
            <w:tcW w:w="1275" w:type="dxa"/>
          </w:tcPr>
          <w:p w14:paraId="2DFC5EEA" w14:textId="77777777" w:rsidR="003D2289" w:rsidRDefault="003D2289">
            <w:r>
              <w:t>Ja/nee/</w:t>
            </w:r>
            <w:proofErr w:type="spellStart"/>
            <w:r>
              <w:t>nvt</w:t>
            </w:r>
            <w:proofErr w:type="spellEnd"/>
          </w:p>
        </w:tc>
        <w:tc>
          <w:tcPr>
            <w:tcW w:w="709" w:type="dxa"/>
          </w:tcPr>
          <w:p w14:paraId="45D1F3C6" w14:textId="77777777" w:rsidR="003D2289" w:rsidRDefault="003D2289"/>
        </w:tc>
        <w:tc>
          <w:tcPr>
            <w:tcW w:w="1559" w:type="dxa"/>
          </w:tcPr>
          <w:p w14:paraId="2281D8AF" w14:textId="77777777" w:rsidR="003D2289" w:rsidRDefault="003D2289"/>
        </w:tc>
        <w:tc>
          <w:tcPr>
            <w:tcW w:w="2581" w:type="dxa"/>
          </w:tcPr>
          <w:p w14:paraId="6A627EAC" w14:textId="1BD3C352" w:rsidR="003D2289" w:rsidRDefault="00480E38">
            <w:r>
              <w:t>Demo-materiaal meenemen</w:t>
            </w:r>
          </w:p>
        </w:tc>
      </w:tr>
      <w:tr w:rsidR="003D2289" w14:paraId="2910F732" w14:textId="77777777" w:rsidTr="00334A67">
        <w:tc>
          <w:tcPr>
            <w:tcW w:w="2802" w:type="dxa"/>
          </w:tcPr>
          <w:p w14:paraId="7974F3AF" w14:textId="24FBBB07" w:rsidR="003D2289" w:rsidRDefault="003D2289" w:rsidP="00A10703">
            <w:r>
              <w:lastRenderedPageBreak/>
              <w:t>Zuurstofgebruik</w:t>
            </w:r>
            <w:r w:rsidR="00C9147F">
              <w:t xml:space="preserve"> (vanuit ziekenhuis meegekregen? Is dit aanwezig en weet p.t. hoe te gebruiken?)</w:t>
            </w:r>
          </w:p>
        </w:tc>
        <w:tc>
          <w:tcPr>
            <w:tcW w:w="1134" w:type="dxa"/>
          </w:tcPr>
          <w:p w14:paraId="16B58234" w14:textId="50A1BB20" w:rsidR="003D2289" w:rsidRDefault="003D2289" w:rsidP="00334A67">
            <w:r>
              <w:t xml:space="preserve">Ha </w:t>
            </w:r>
          </w:p>
        </w:tc>
        <w:tc>
          <w:tcPr>
            <w:tcW w:w="1275" w:type="dxa"/>
          </w:tcPr>
          <w:p w14:paraId="4C50C1A8" w14:textId="77777777" w:rsidR="003D2289" w:rsidRDefault="003D2289">
            <w:r>
              <w:t>Ja/nee/</w:t>
            </w:r>
            <w:proofErr w:type="spellStart"/>
            <w:r>
              <w:t>nvt</w:t>
            </w:r>
            <w:proofErr w:type="spellEnd"/>
          </w:p>
        </w:tc>
        <w:tc>
          <w:tcPr>
            <w:tcW w:w="709" w:type="dxa"/>
          </w:tcPr>
          <w:p w14:paraId="51222FC8" w14:textId="77777777" w:rsidR="003D2289" w:rsidRDefault="003D2289"/>
        </w:tc>
        <w:tc>
          <w:tcPr>
            <w:tcW w:w="1559" w:type="dxa"/>
          </w:tcPr>
          <w:p w14:paraId="278FFF1F" w14:textId="77777777" w:rsidR="003D2289" w:rsidRDefault="003D2289"/>
        </w:tc>
        <w:tc>
          <w:tcPr>
            <w:tcW w:w="2581" w:type="dxa"/>
          </w:tcPr>
          <w:p w14:paraId="5A3B1E94" w14:textId="4CD38B16" w:rsidR="003D2289" w:rsidRDefault="00334A67">
            <w:r>
              <w:t>Controleren aantal liter</w:t>
            </w:r>
          </w:p>
        </w:tc>
      </w:tr>
      <w:tr w:rsidR="003D2289" w14:paraId="6902419B" w14:textId="77777777" w:rsidTr="00334A67">
        <w:tc>
          <w:tcPr>
            <w:tcW w:w="2802" w:type="dxa"/>
          </w:tcPr>
          <w:p w14:paraId="7FB1D23B" w14:textId="77777777" w:rsidR="003D2289" w:rsidRDefault="003D2289" w:rsidP="00A10703">
            <w:r>
              <w:t>Roken</w:t>
            </w:r>
          </w:p>
        </w:tc>
        <w:tc>
          <w:tcPr>
            <w:tcW w:w="1134" w:type="dxa"/>
          </w:tcPr>
          <w:p w14:paraId="63DB169F" w14:textId="77777777" w:rsidR="003D2289" w:rsidRDefault="003D2289">
            <w:r>
              <w:t xml:space="preserve">Ha of </w:t>
            </w:r>
            <w:proofErr w:type="spellStart"/>
            <w:r>
              <w:t>poh</w:t>
            </w:r>
            <w:proofErr w:type="spellEnd"/>
          </w:p>
        </w:tc>
        <w:tc>
          <w:tcPr>
            <w:tcW w:w="1275" w:type="dxa"/>
          </w:tcPr>
          <w:p w14:paraId="66FFAEE5" w14:textId="77777777" w:rsidR="003D2289" w:rsidRDefault="003D2289">
            <w:r>
              <w:t>Ja/nee/</w:t>
            </w:r>
            <w:proofErr w:type="spellStart"/>
            <w:r>
              <w:t>nvt</w:t>
            </w:r>
            <w:proofErr w:type="spellEnd"/>
          </w:p>
        </w:tc>
        <w:tc>
          <w:tcPr>
            <w:tcW w:w="709" w:type="dxa"/>
          </w:tcPr>
          <w:p w14:paraId="79E57EEC" w14:textId="77777777" w:rsidR="003D2289" w:rsidRDefault="003D2289"/>
        </w:tc>
        <w:tc>
          <w:tcPr>
            <w:tcW w:w="1559" w:type="dxa"/>
          </w:tcPr>
          <w:p w14:paraId="74432DF9" w14:textId="77777777" w:rsidR="003D2289" w:rsidRDefault="003D2289"/>
        </w:tc>
        <w:tc>
          <w:tcPr>
            <w:tcW w:w="2581" w:type="dxa"/>
          </w:tcPr>
          <w:p w14:paraId="5047AE9B" w14:textId="77777777" w:rsidR="003D2289" w:rsidRDefault="003D2289"/>
        </w:tc>
      </w:tr>
      <w:tr w:rsidR="003D2289" w14:paraId="6E9F9BB1" w14:textId="77777777" w:rsidTr="00334A67">
        <w:tc>
          <w:tcPr>
            <w:tcW w:w="2802" w:type="dxa"/>
          </w:tcPr>
          <w:p w14:paraId="169BB439" w14:textId="35BB19B3" w:rsidR="003D2289" w:rsidRDefault="00334A67" w:rsidP="00334A67">
            <w:r>
              <w:t xml:space="preserve">Voedingstoestand </w:t>
            </w:r>
          </w:p>
        </w:tc>
        <w:tc>
          <w:tcPr>
            <w:tcW w:w="1134" w:type="dxa"/>
          </w:tcPr>
          <w:p w14:paraId="6E5DAB2C" w14:textId="77777777" w:rsidR="003D2289" w:rsidRDefault="003D2289">
            <w:r>
              <w:t xml:space="preserve">Ha of </w:t>
            </w:r>
            <w:proofErr w:type="spellStart"/>
            <w:r>
              <w:t>poh</w:t>
            </w:r>
            <w:proofErr w:type="spellEnd"/>
          </w:p>
        </w:tc>
        <w:tc>
          <w:tcPr>
            <w:tcW w:w="1275" w:type="dxa"/>
          </w:tcPr>
          <w:p w14:paraId="1A7CA73B" w14:textId="77777777" w:rsidR="003D2289" w:rsidRDefault="003D2289">
            <w:r>
              <w:t>Ja/nee/</w:t>
            </w:r>
            <w:proofErr w:type="spellStart"/>
            <w:r>
              <w:t>nvt</w:t>
            </w:r>
            <w:proofErr w:type="spellEnd"/>
          </w:p>
        </w:tc>
        <w:tc>
          <w:tcPr>
            <w:tcW w:w="709" w:type="dxa"/>
          </w:tcPr>
          <w:p w14:paraId="3B2839CE" w14:textId="77777777" w:rsidR="003D2289" w:rsidRDefault="003D2289"/>
        </w:tc>
        <w:tc>
          <w:tcPr>
            <w:tcW w:w="1559" w:type="dxa"/>
          </w:tcPr>
          <w:p w14:paraId="113E7698" w14:textId="77777777" w:rsidR="003D2289" w:rsidRDefault="003D2289">
            <w:r>
              <w:t>Diëtist ja/nee</w:t>
            </w:r>
          </w:p>
        </w:tc>
        <w:tc>
          <w:tcPr>
            <w:tcW w:w="2581" w:type="dxa"/>
          </w:tcPr>
          <w:p w14:paraId="24586822" w14:textId="796863FA" w:rsidR="003D2289" w:rsidRDefault="00052F09">
            <w:r>
              <w:t>Monitoren: als dit een aandachtspunt is vanuit 2</w:t>
            </w:r>
            <w:r w:rsidRPr="00334A67">
              <w:rPr>
                <w:vertAlign w:val="superscript"/>
              </w:rPr>
              <w:t>e</w:t>
            </w:r>
            <w:r>
              <w:t xml:space="preserve"> lijn dan nagaan of al een afspraak is gemaakt met diëtist </w:t>
            </w:r>
          </w:p>
        </w:tc>
      </w:tr>
      <w:tr w:rsidR="003D2289" w14:paraId="0B179C9C" w14:textId="77777777" w:rsidTr="00334A67">
        <w:tc>
          <w:tcPr>
            <w:tcW w:w="2802" w:type="dxa"/>
          </w:tcPr>
          <w:p w14:paraId="776AE095" w14:textId="77777777" w:rsidR="003D2289" w:rsidRDefault="003D2289" w:rsidP="0041005B">
            <w:r>
              <w:t>Bewegen</w:t>
            </w:r>
          </w:p>
        </w:tc>
        <w:tc>
          <w:tcPr>
            <w:tcW w:w="1134" w:type="dxa"/>
          </w:tcPr>
          <w:p w14:paraId="5A36AE30" w14:textId="77777777" w:rsidR="003D2289" w:rsidRDefault="003D2289">
            <w:r>
              <w:t xml:space="preserve">Ha of </w:t>
            </w:r>
            <w:proofErr w:type="spellStart"/>
            <w:r>
              <w:t>poh</w:t>
            </w:r>
            <w:proofErr w:type="spellEnd"/>
          </w:p>
        </w:tc>
        <w:tc>
          <w:tcPr>
            <w:tcW w:w="1275" w:type="dxa"/>
          </w:tcPr>
          <w:p w14:paraId="7EC53D3A" w14:textId="77777777" w:rsidR="003D2289" w:rsidRDefault="003D2289">
            <w:r>
              <w:t>Ja/nee</w:t>
            </w:r>
          </w:p>
        </w:tc>
        <w:tc>
          <w:tcPr>
            <w:tcW w:w="709" w:type="dxa"/>
          </w:tcPr>
          <w:p w14:paraId="6FCAD972" w14:textId="77777777" w:rsidR="003D2289" w:rsidRDefault="003D2289"/>
        </w:tc>
        <w:tc>
          <w:tcPr>
            <w:tcW w:w="1559" w:type="dxa"/>
          </w:tcPr>
          <w:p w14:paraId="5404E286" w14:textId="77777777" w:rsidR="003D2289" w:rsidRDefault="003D2289">
            <w:r>
              <w:t>Fysio ja/nee</w:t>
            </w:r>
          </w:p>
        </w:tc>
        <w:tc>
          <w:tcPr>
            <w:tcW w:w="2581" w:type="dxa"/>
          </w:tcPr>
          <w:p w14:paraId="5A730F1C" w14:textId="701C1605" w:rsidR="003D2289" w:rsidRDefault="00052F09" w:rsidP="00052F09">
            <w:r>
              <w:t>Idem maar dan voor fysiotherapie</w:t>
            </w:r>
          </w:p>
        </w:tc>
      </w:tr>
      <w:tr w:rsidR="003D2289" w14:paraId="50BF5647" w14:textId="77777777" w:rsidTr="00052F09">
        <w:tc>
          <w:tcPr>
            <w:tcW w:w="2802" w:type="dxa"/>
          </w:tcPr>
          <w:p w14:paraId="23DFD4AE" w14:textId="77777777" w:rsidR="003D2289" w:rsidRDefault="003D2289" w:rsidP="0041005B">
            <w:proofErr w:type="spellStart"/>
            <w:r>
              <w:t>Comorbiditeit</w:t>
            </w:r>
            <w:proofErr w:type="spellEnd"/>
            <w:r>
              <w:t xml:space="preserve"> (</w:t>
            </w:r>
            <w:proofErr w:type="spellStart"/>
            <w:r>
              <w:t>oa</w:t>
            </w:r>
            <w:proofErr w:type="spellEnd"/>
            <w:r>
              <w:t xml:space="preserve"> HF)</w:t>
            </w:r>
          </w:p>
        </w:tc>
        <w:tc>
          <w:tcPr>
            <w:tcW w:w="1134" w:type="dxa"/>
          </w:tcPr>
          <w:p w14:paraId="5CEEE00A" w14:textId="77777777" w:rsidR="003D2289" w:rsidRDefault="003D2289">
            <w:r>
              <w:t>ha</w:t>
            </w:r>
          </w:p>
        </w:tc>
        <w:tc>
          <w:tcPr>
            <w:tcW w:w="1275" w:type="dxa"/>
          </w:tcPr>
          <w:p w14:paraId="5315CEC0" w14:textId="77777777" w:rsidR="003D2289" w:rsidRDefault="003D2289">
            <w:r>
              <w:t>Ja/nee</w:t>
            </w:r>
          </w:p>
        </w:tc>
        <w:tc>
          <w:tcPr>
            <w:tcW w:w="709" w:type="dxa"/>
          </w:tcPr>
          <w:p w14:paraId="06A983E7" w14:textId="77777777" w:rsidR="003D2289" w:rsidRDefault="003D2289"/>
        </w:tc>
        <w:tc>
          <w:tcPr>
            <w:tcW w:w="1559" w:type="dxa"/>
          </w:tcPr>
          <w:p w14:paraId="3035FAD4" w14:textId="7909F23F" w:rsidR="003D2289" w:rsidRDefault="00201EAB">
            <w:r>
              <w:t xml:space="preserve">Overige </w:t>
            </w:r>
            <w:r w:rsidR="00052F09">
              <w:t>specialisten</w:t>
            </w:r>
          </w:p>
        </w:tc>
        <w:tc>
          <w:tcPr>
            <w:tcW w:w="2581" w:type="dxa"/>
          </w:tcPr>
          <w:p w14:paraId="21E45C8D" w14:textId="35CC8F39" w:rsidR="003D2289" w:rsidRDefault="00052F09">
            <w:r>
              <w:t>Nagaan of er aandachtspunten zijn opgenomen in checklist vanuit 2</w:t>
            </w:r>
            <w:r w:rsidRPr="00334A67">
              <w:rPr>
                <w:vertAlign w:val="superscript"/>
              </w:rPr>
              <w:t>e</w:t>
            </w:r>
            <w:r>
              <w:t xml:space="preserve"> lijn die de huisarts moet oppakken in de eerste lijn</w:t>
            </w:r>
          </w:p>
        </w:tc>
      </w:tr>
      <w:tr w:rsidR="003D2289" w14:paraId="3A862411" w14:textId="77777777" w:rsidTr="00334A67">
        <w:tc>
          <w:tcPr>
            <w:tcW w:w="2802" w:type="dxa"/>
          </w:tcPr>
          <w:p w14:paraId="28A9E2A5" w14:textId="77777777" w:rsidR="003D2289" w:rsidRDefault="003D2289" w:rsidP="0041005B">
            <w:r>
              <w:t>Thuissituatie ADL beperking</w:t>
            </w:r>
          </w:p>
        </w:tc>
        <w:tc>
          <w:tcPr>
            <w:tcW w:w="1134" w:type="dxa"/>
          </w:tcPr>
          <w:p w14:paraId="1868A6E4" w14:textId="77777777" w:rsidR="003D2289" w:rsidRDefault="003D2289">
            <w:r>
              <w:t xml:space="preserve">Ha of </w:t>
            </w:r>
            <w:proofErr w:type="spellStart"/>
            <w:r>
              <w:t>poh</w:t>
            </w:r>
            <w:proofErr w:type="spellEnd"/>
          </w:p>
        </w:tc>
        <w:tc>
          <w:tcPr>
            <w:tcW w:w="1275" w:type="dxa"/>
          </w:tcPr>
          <w:p w14:paraId="01D72F3B" w14:textId="77777777" w:rsidR="003D2289" w:rsidRDefault="003D2289">
            <w:r>
              <w:t>Ja/nee</w:t>
            </w:r>
          </w:p>
        </w:tc>
        <w:tc>
          <w:tcPr>
            <w:tcW w:w="709" w:type="dxa"/>
          </w:tcPr>
          <w:p w14:paraId="373B98F7" w14:textId="77777777" w:rsidR="003D2289" w:rsidRDefault="003D2289"/>
        </w:tc>
        <w:tc>
          <w:tcPr>
            <w:tcW w:w="1559" w:type="dxa"/>
          </w:tcPr>
          <w:p w14:paraId="04680DDC" w14:textId="77777777" w:rsidR="003D2289" w:rsidRDefault="003D2289">
            <w:r>
              <w:t>wijkverpleegkundige</w:t>
            </w:r>
          </w:p>
        </w:tc>
        <w:tc>
          <w:tcPr>
            <w:tcW w:w="2581" w:type="dxa"/>
          </w:tcPr>
          <w:p w14:paraId="26E85809" w14:textId="77777777" w:rsidR="003D2289" w:rsidRDefault="003D2289"/>
        </w:tc>
      </w:tr>
      <w:tr w:rsidR="003D2289" w14:paraId="76C445D2" w14:textId="77777777" w:rsidTr="00334A67">
        <w:tc>
          <w:tcPr>
            <w:tcW w:w="2802" w:type="dxa"/>
          </w:tcPr>
          <w:p w14:paraId="47226F00" w14:textId="77777777" w:rsidR="003D2289" w:rsidRDefault="003D2289" w:rsidP="0041005B">
            <w:r>
              <w:t>Thuissituatie HDL beperking</w:t>
            </w:r>
          </w:p>
        </w:tc>
        <w:tc>
          <w:tcPr>
            <w:tcW w:w="1134" w:type="dxa"/>
          </w:tcPr>
          <w:p w14:paraId="0F093024" w14:textId="77777777" w:rsidR="003D2289" w:rsidRDefault="003D2289">
            <w:r>
              <w:t xml:space="preserve">Ha of </w:t>
            </w:r>
            <w:proofErr w:type="spellStart"/>
            <w:r>
              <w:t>poh</w:t>
            </w:r>
            <w:proofErr w:type="spellEnd"/>
          </w:p>
        </w:tc>
        <w:tc>
          <w:tcPr>
            <w:tcW w:w="1275" w:type="dxa"/>
          </w:tcPr>
          <w:p w14:paraId="6E888016" w14:textId="77777777" w:rsidR="003D2289" w:rsidRDefault="003D2289">
            <w:r>
              <w:t>Ja/nee</w:t>
            </w:r>
          </w:p>
        </w:tc>
        <w:tc>
          <w:tcPr>
            <w:tcW w:w="709" w:type="dxa"/>
          </w:tcPr>
          <w:p w14:paraId="05A6AFE0" w14:textId="77777777" w:rsidR="003D2289" w:rsidRDefault="003D2289"/>
        </w:tc>
        <w:tc>
          <w:tcPr>
            <w:tcW w:w="1559" w:type="dxa"/>
          </w:tcPr>
          <w:p w14:paraId="66B5DCCB" w14:textId="77777777" w:rsidR="003D2289" w:rsidRDefault="003D2289">
            <w:r>
              <w:t>WMO</w:t>
            </w:r>
          </w:p>
        </w:tc>
        <w:tc>
          <w:tcPr>
            <w:tcW w:w="2581" w:type="dxa"/>
          </w:tcPr>
          <w:p w14:paraId="69E44F54" w14:textId="77777777" w:rsidR="003D2289" w:rsidRDefault="003D2289"/>
        </w:tc>
      </w:tr>
      <w:tr w:rsidR="003D2289" w14:paraId="5067674F" w14:textId="77777777" w:rsidTr="00334A67">
        <w:tc>
          <w:tcPr>
            <w:tcW w:w="2802" w:type="dxa"/>
          </w:tcPr>
          <w:p w14:paraId="62B7703D" w14:textId="77777777" w:rsidR="003D2289" w:rsidRDefault="003D2289" w:rsidP="0041005B">
            <w:r>
              <w:t xml:space="preserve">Aanpassingen in huis nodig </w:t>
            </w:r>
          </w:p>
        </w:tc>
        <w:tc>
          <w:tcPr>
            <w:tcW w:w="1134" w:type="dxa"/>
          </w:tcPr>
          <w:p w14:paraId="3259C42E" w14:textId="77777777" w:rsidR="003D2289" w:rsidRDefault="003D2289">
            <w:r>
              <w:t xml:space="preserve">Ha of </w:t>
            </w:r>
            <w:proofErr w:type="spellStart"/>
            <w:r>
              <w:t>poh</w:t>
            </w:r>
            <w:proofErr w:type="spellEnd"/>
          </w:p>
        </w:tc>
        <w:tc>
          <w:tcPr>
            <w:tcW w:w="1275" w:type="dxa"/>
          </w:tcPr>
          <w:p w14:paraId="38C7E164" w14:textId="77777777" w:rsidR="003D2289" w:rsidRDefault="003D2289">
            <w:r>
              <w:t>Ja/nee/</w:t>
            </w:r>
            <w:proofErr w:type="spellStart"/>
            <w:r>
              <w:t>nvt</w:t>
            </w:r>
            <w:proofErr w:type="spellEnd"/>
          </w:p>
        </w:tc>
        <w:tc>
          <w:tcPr>
            <w:tcW w:w="709" w:type="dxa"/>
          </w:tcPr>
          <w:p w14:paraId="671E9A82" w14:textId="77777777" w:rsidR="003D2289" w:rsidRDefault="003D2289"/>
        </w:tc>
        <w:tc>
          <w:tcPr>
            <w:tcW w:w="1559" w:type="dxa"/>
          </w:tcPr>
          <w:p w14:paraId="1C1A5D9F" w14:textId="77777777" w:rsidR="003D2289" w:rsidRDefault="003D2289">
            <w:r>
              <w:t>ergotherapeut</w:t>
            </w:r>
          </w:p>
        </w:tc>
        <w:tc>
          <w:tcPr>
            <w:tcW w:w="2581" w:type="dxa"/>
          </w:tcPr>
          <w:p w14:paraId="3A8661EC" w14:textId="77777777" w:rsidR="003D2289" w:rsidRDefault="003D2289"/>
        </w:tc>
      </w:tr>
      <w:tr w:rsidR="003D2289" w14:paraId="2388A176" w14:textId="77777777" w:rsidTr="00334A67">
        <w:tc>
          <w:tcPr>
            <w:tcW w:w="2802" w:type="dxa"/>
          </w:tcPr>
          <w:p w14:paraId="3D8ACC1F" w14:textId="0085B51B" w:rsidR="003D2289" w:rsidRDefault="003D2289" w:rsidP="00052F09">
            <w:r>
              <w:t xml:space="preserve">Bespreken </w:t>
            </w:r>
            <w:r w:rsidR="00C9147F">
              <w:t xml:space="preserve">toekomstperspectief/ </w:t>
            </w:r>
            <w:r w:rsidR="00052F09">
              <w:t xml:space="preserve">palliatieve zorg </w:t>
            </w:r>
          </w:p>
        </w:tc>
        <w:tc>
          <w:tcPr>
            <w:tcW w:w="1134" w:type="dxa"/>
          </w:tcPr>
          <w:p w14:paraId="10C592C9" w14:textId="77777777" w:rsidR="003D2289" w:rsidRDefault="003D2289">
            <w:r>
              <w:t xml:space="preserve">Ha of </w:t>
            </w:r>
            <w:proofErr w:type="spellStart"/>
            <w:r>
              <w:t>poh</w:t>
            </w:r>
            <w:proofErr w:type="spellEnd"/>
          </w:p>
        </w:tc>
        <w:tc>
          <w:tcPr>
            <w:tcW w:w="1275" w:type="dxa"/>
          </w:tcPr>
          <w:p w14:paraId="069CF47A" w14:textId="77777777" w:rsidR="003D2289" w:rsidRDefault="003D2289">
            <w:r>
              <w:t>Ja/nee</w:t>
            </w:r>
          </w:p>
        </w:tc>
        <w:tc>
          <w:tcPr>
            <w:tcW w:w="709" w:type="dxa"/>
          </w:tcPr>
          <w:p w14:paraId="4E5B9C6C" w14:textId="77777777" w:rsidR="003D2289" w:rsidRDefault="003D2289"/>
        </w:tc>
        <w:tc>
          <w:tcPr>
            <w:tcW w:w="1559" w:type="dxa"/>
          </w:tcPr>
          <w:p w14:paraId="2B8CCC9A" w14:textId="578E09F9" w:rsidR="003D2289" w:rsidRDefault="008F37F5">
            <w:r>
              <w:t>Advance care planning/ palliatieve zorg</w:t>
            </w:r>
            <w:r w:rsidR="003D2289">
              <w:t xml:space="preserve"> </w:t>
            </w:r>
          </w:p>
        </w:tc>
        <w:tc>
          <w:tcPr>
            <w:tcW w:w="2581" w:type="dxa"/>
          </w:tcPr>
          <w:p w14:paraId="539202F7" w14:textId="77777777" w:rsidR="003D2289" w:rsidRDefault="003D2289"/>
        </w:tc>
      </w:tr>
    </w:tbl>
    <w:p w14:paraId="46C98004" w14:textId="77777777" w:rsidR="003E38AE" w:rsidRDefault="003E38AE" w:rsidP="009F60E0">
      <w:pPr>
        <w:rPr>
          <w:color w:val="1F497D"/>
        </w:rPr>
      </w:pPr>
    </w:p>
    <w:p w14:paraId="452FBC83" w14:textId="77777777" w:rsidR="009F60E0" w:rsidRDefault="009F60E0"/>
    <w:p w14:paraId="535FD956" w14:textId="77777777" w:rsidR="009F60E0" w:rsidRDefault="009F60E0"/>
    <w:sectPr w:rsidR="009F60E0" w:rsidSect="00352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72B"/>
    <w:rsid w:val="00052F09"/>
    <w:rsid w:val="00201EAB"/>
    <w:rsid w:val="00334A67"/>
    <w:rsid w:val="003525C9"/>
    <w:rsid w:val="003D2289"/>
    <w:rsid w:val="003E38AE"/>
    <w:rsid w:val="0041005B"/>
    <w:rsid w:val="0042000B"/>
    <w:rsid w:val="00480E38"/>
    <w:rsid w:val="0048129E"/>
    <w:rsid w:val="004B5704"/>
    <w:rsid w:val="00584D56"/>
    <w:rsid w:val="005F427C"/>
    <w:rsid w:val="006776FE"/>
    <w:rsid w:val="007B7FB1"/>
    <w:rsid w:val="008A2654"/>
    <w:rsid w:val="008F37F5"/>
    <w:rsid w:val="00953F91"/>
    <w:rsid w:val="009F60E0"/>
    <w:rsid w:val="00A01EC4"/>
    <w:rsid w:val="00A0772B"/>
    <w:rsid w:val="00A10703"/>
    <w:rsid w:val="00A11A82"/>
    <w:rsid w:val="00BE1AAC"/>
    <w:rsid w:val="00C2385C"/>
    <w:rsid w:val="00C82902"/>
    <w:rsid w:val="00C9147F"/>
    <w:rsid w:val="00CD66F9"/>
    <w:rsid w:val="00FE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569F"/>
  <w15:docId w15:val="{F62E97AE-DA37-41BC-BCD2-AE483E21A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525C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A2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C2385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2385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2385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2385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2385C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23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385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semiHidden/>
    <w:unhideWhenUsed/>
    <w:rsid w:val="009F60E0"/>
    <w:rPr>
      <w:color w:val="0563C1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5F427C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5F427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1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8EF6E-7EE4-4DD5-A468-70DA6746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azM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Judith Hazelzet</cp:lastModifiedBy>
  <cp:revision>2</cp:revision>
  <cp:lastPrinted>2015-12-15T13:54:00Z</cp:lastPrinted>
  <dcterms:created xsi:type="dcterms:W3CDTF">2016-01-15T08:05:00Z</dcterms:created>
  <dcterms:modified xsi:type="dcterms:W3CDTF">2016-01-15T08:05:00Z</dcterms:modified>
</cp:coreProperties>
</file>